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0B1" w:rsidRPr="006130B1" w:rsidRDefault="006130B1" w:rsidP="006130B1">
      <w:pPr>
        <w:spacing w:after="0" w:line="240" w:lineRule="auto"/>
        <w:ind w:firstLine="709"/>
        <w:jc w:val="center"/>
        <w:rPr>
          <w:rFonts w:ascii="Times New Roman" w:hAnsi="Times New Roman" w:cs="Times New Roman"/>
          <w:b/>
          <w:bCs/>
          <w:sz w:val="32"/>
          <w:szCs w:val="32"/>
        </w:rPr>
      </w:pPr>
      <w:bookmarkStart w:id="0" w:name="_GoBack"/>
      <w:bookmarkEnd w:id="0"/>
      <w:r w:rsidRPr="006130B1">
        <w:rPr>
          <w:rFonts w:ascii="Times New Roman" w:hAnsi="Times New Roman" w:cs="Times New Roman"/>
          <w:b/>
          <w:bCs/>
          <w:sz w:val="32"/>
          <w:szCs w:val="32"/>
        </w:rPr>
        <w:t>Федеральный закон от 21.12.1996 N 159-ФЗ (ред. от 25.12.2018) "О дополнительных гарантиях по социальной поддержке детей-сирот и детей, оставшихся без попечения родителей"</w:t>
      </w:r>
    </w:p>
    <w:p w:rsidR="006130B1" w:rsidRDefault="006130B1" w:rsidP="006130B1">
      <w:pPr>
        <w:spacing w:after="0" w:line="480" w:lineRule="auto"/>
        <w:ind w:firstLine="709"/>
        <w:jc w:val="center"/>
        <w:rPr>
          <w:rFonts w:ascii="Times New Roman" w:hAnsi="Times New Roman" w:cs="Times New Roman"/>
          <w:sz w:val="32"/>
          <w:szCs w:val="32"/>
        </w:rPr>
      </w:pPr>
      <w:bookmarkStart w:id="1" w:name="100003"/>
      <w:bookmarkEnd w:id="1"/>
    </w:p>
    <w:p w:rsidR="006130B1" w:rsidRDefault="006130B1" w:rsidP="006130B1">
      <w:pPr>
        <w:spacing w:after="0" w:line="480" w:lineRule="auto"/>
        <w:ind w:firstLine="709"/>
        <w:jc w:val="center"/>
        <w:rPr>
          <w:rFonts w:ascii="Times New Roman" w:hAnsi="Times New Roman" w:cs="Times New Roman"/>
          <w:sz w:val="32"/>
          <w:szCs w:val="32"/>
        </w:rPr>
      </w:pPr>
    </w:p>
    <w:p w:rsidR="006130B1" w:rsidRPr="006130B1" w:rsidRDefault="006130B1" w:rsidP="006130B1">
      <w:pPr>
        <w:spacing w:after="0" w:line="360" w:lineRule="auto"/>
        <w:ind w:firstLine="709"/>
        <w:jc w:val="center"/>
        <w:rPr>
          <w:rFonts w:ascii="Times New Roman" w:hAnsi="Times New Roman" w:cs="Times New Roman"/>
          <w:sz w:val="32"/>
          <w:szCs w:val="32"/>
        </w:rPr>
      </w:pPr>
      <w:r w:rsidRPr="006130B1">
        <w:rPr>
          <w:rFonts w:ascii="Times New Roman" w:hAnsi="Times New Roman" w:cs="Times New Roman"/>
          <w:sz w:val="32"/>
          <w:szCs w:val="32"/>
        </w:rPr>
        <w:t>РОССИЙСКАЯ ФЕДЕРАЦИЯ</w:t>
      </w:r>
    </w:p>
    <w:p w:rsidR="006130B1" w:rsidRPr="006130B1" w:rsidRDefault="006130B1" w:rsidP="006130B1">
      <w:pPr>
        <w:spacing w:after="0" w:line="360" w:lineRule="auto"/>
        <w:ind w:firstLine="709"/>
        <w:jc w:val="center"/>
        <w:rPr>
          <w:rFonts w:ascii="Times New Roman" w:hAnsi="Times New Roman" w:cs="Times New Roman"/>
          <w:sz w:val="32"/>
          <w:szCs w:val="32"/>
        </w:rPr>
      </w:pPr>
      <w:r w:rsidRPr="006130B1">
        <w:rPr>
          <w:rFonts w:ascii="Times New Roman" w:hAnsi="Times New Roman" w:cs="Times New Roman"/>
          <w:sz w:val="32"/>
          <w:szCs w:val="32"/>
        </w:rPr>
        <w:t>ФЕДЕРАЛЬНЫЙ ЗАКОН</w:t>
      </w:r>
    </w:p>
    <w:p w:rsidR="006130B1" w:rsidRPr="006130B1" w:rsidRDefault="006130B1" w:rsidP="006130B1">
      <w:pPr>
        <w:spacing w:after="0" w:line="360" w:lineRule="auto"/>
        <w:ind w:firstLine="709"/>
        <w:jc w:val="center"/>
        <w:rPr>
          <w:rFonts w:ascii="Times New Roman" w:hAnsi="Times New Roman" w:cs="Times New Roman"/>
          <w:sz w:val="32"/>
          <w:szCs w:val="32"/>
        </w:rPr>
      </w:pPr>
      <w:bookmarkStart w:id="2" w:name="000001"/>
      <w:bookmarkStart w:id="3" w:name="100005"/>
      <w:bookmarkEnd w:id="2"/>
      <w:bookmarkEnd w:id="3"/>
      <w:r w:rsidRPr="006130B1">
        <w:rPr>
          <w:rFonts w:ascii="Times New Roman" w:hAnsi="Times New Roman" w:cs="Times New Roman"/>
          <w:sz w:val="32"/>
          <w:szCs w:val="32"/>
        </w:rPr>
        <w:t>О ДОПОЛНИТЕЛЬНЫХ ГАРАНТИЯХ</w:t>
      </w:r>
    </w:p>
    <w:p w:rsidR="006130B1" w:rsidRPr="006130B1" w:rsidRDefault="006130B1" w:rsidP="006130B1">
      <w:pPr>
        <w:spacing w:after="0" w:line="360" w:lineRule="auto"/>
        <w:ind w:firstLine="709"/>
        <w:jc w:val="center"/>
        <w:rPr>
          <w:rFonts w:ascii="Times New Roman" w:hAnsi="Times New Roman" w:cs="Times New Roman"/>
          <w:sz w:val="32"/>
          <w:szCs w:val="32"/>
        </w:rPr>
      </w:pPr>
      <w:r w:rsidRPr="006130B1">
        <w:rPr>
          <w:rFonts w:ascii="Times New Roman" w:hAnsi="Times New Roman" w:cs="Times New Roman"/>
          <w:sz w:val="32"/>
          <w:szCs w:val="32"/>
        </w:rPr>
        <w:t>ПО СОЦИАЛЬНОЙ ПОДДЕРЖКЕ ДЕТЕЙ-СИРОТ И ДЕТЕЙ,</w:t>
      </w:r>
    </w:p>
    <w:p w:rsidR="006130B1" w:rsidRDefault="006130B1" w:rsidP="006130B1">
      <w:pPr>
        <w:spacing w:after="0" w:line="360" w:lineRule="auto"/>
        <w:ind w:firstLine="709"/>
        <w:jc w:val="center"/>
        <w:rPr>
          <w:rFonts w:ascii="Times New Roman" w:hAnsi="Times New Roman" w:cs="Times New Roman"/>
          <w:sz w:val="32"/>
          <w:szCs w:val="32"/>
        </w:rPr>
      </w:pPr>
      <w:r w:rsidRPr="006130B1">
        <w:rPr>
          <w:rFonts w:ascii="Times New Roman" w:hAnsi="Times New Roman" w:cs="Times New Roman"/>
          <w:sz w:val="32"/>
          <w:szCs w:val="32"/>
        </w:rPr>
        <w:t>ОСТАВШИХСЯ БЕЗ ПОПЕЧЕНИЯ РОДИТЕЛЕЙ</w:t>
      </w:r>
    </w:p>
    <w:p w:rsidR="006130B1" w:rsidRDefault="006130B1" w:rsidP="006130B1">
      <w:pPr>
        <w:spacing w:after="0" w:line="360" w:lineRule="auto"/>
        <w:ind w:firstLine="709"/>
        <w:jc w:val="center"/>
        <w:rPr>
          <w:rFonts w:ascii="Times New Roman" w:hAnsi="Times New Roman" w:cs="Times New Roman"/>
          <w:sz w:val="32"/>
          <w:szCs w:val="32"/>
        </w:rPr>
      </w:pPr>
    </w:p>
    <w:p w:rsidR="006130B1" w:rsidRPr="006130B1" w:rsidRDefault="006130B1" w:rsidP="006130B1">
      <w:pPr>
        <w:spacing w:after="0" w:line="360" w:lineRule="auto"/>
        <w:ind w:firstLine="709"/>
        <w:jc w:val="center"/>
        <w:rPr>
          <w:rFonts w:ascii="Times New Roman" w:hAnsi="Times New Roman" w:cs="Times New Roman"/>
          <w:sz w:val="32"/>
          <w:szCs w:val="32"/>
        </w:rPr>
      </w:pP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Принят</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Государственной Думой</w:t>
      </w:r>
    </w:p>
    <w:p w:rsid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4 декабря 1996 года</w:t>
      </w:r>
    </w:p>
    <w:p w:rsidR="006130B1" w:rsidRPr="006130B1" w:rsidRDefault="006130B1" w:rsidP="006130B1">
      <w:pPr>
        <w:spacing w:after="0" w:line="240" w:lineRule="auto"/>
        <w:ind w:firstLine="709"/>
        <w:rPr>
          <w:rFonts w:ascii="Times New Roman" w:hAnsi="Times New Roman" w:cs="Times New Roman"/>
          <w:sz w:val="24"/>
          <w:szCs w:val="24"/>
        </w:rPr>
      </w:pP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Одобрен</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Советом Федерации</w:t>
      </w:r>
    </w:p>
    <w:p w:rsid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10 декабря 1996 года</w:t>
      </w: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Pr="006130B1" w:rsidRDefault="006130B1" w:rsidP="006130B1">
      <w:pPr>
        <w:spacing w:after="0" w:line="240" w:lineRule="auto"/>
        <w:ind w:firstLine="709"/>
        <w:rPr>
          <w:rFonts w:ascii="Times New Roman" w:hAnsi="Times New Roman" w:cs="Times New Roman"/>
          <w:sz w:val="24"/>
          <w:szCs w:val="24"/>
        </w:rPr>
      </w:pPr>
    </w:p>
    <w:p w:rsidR="006130B1" w:rsidRPr="006130B1" w:rsidRDefault="006130B1" w:rsidP="006130B1">
      <w:pPr>
        <w:spacing w:after="0" w:line="240" w:lineRule="auto"/>
        <w:ind w:firstLine="709"/>
        <w:rPr>
          <w:rFonts w:ascii="Times New Roman" w:hAnsi="Times New Roman" w:cs="Times New Roman"/>
          <w:sz w:val="24"/>
          <w:szCs w:val="24"/>
        </w:rPr>
      </w:pPr>
      <w:bookmarkStart w:id="4" w:name="000083"/>
      <w:bookmarkStart w:id="5" w:name="100082"/>
      <w:bookmarkStart w:id="6" w:name="100008"/>
      <w:bookmarkStart w:id="7" w:name="000002"/>
      <w:bookmarkEnd w:id="4"/>
      <w:bookmarkEnd w:id="5"/>
      <w:bookmarkEnd w:id="6"/>
      <w:bookmarkEnd w:id="7"/>
      <w:r w:rsidRPr="006130B1">
        <w:rPr>
          <w:rFonts w:ascii="Times New Roman" w:hAnsi="Times New Roman" w:cs="Times New Roman"/>
          <w:sz w:val="24"/>
          <w:szCs w:val="24"/>
        </w:rPr>
        <w:lastRenderedPageBreak/>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6130B1" w:rsidRPr="006130B1" w:rsidRDefault="006130B1" w:rsidP="006130B1">
      <w:pPr>
        <w:spacing w:after="0" w:line="240" w:lineRule="auto"/>
        <w:ind w:firstLine="709"/>
        <w:rPr>
          <w:rFonts w:ascii="Times New Roman" w:hAnsi="Times New Roman" w:cs="Times New Roman"/>
          <w:sz w:val="24"/>
          <w:szCs w:val="24"/>
        </w:rPr>
      </w:pPr>
      <w:bookmarkStart w:id="8" w:name="100009"/>
      <w:bookmarkEnd w:id="8"/>
      <w:r w:rsidRPr="006130B1">
        <w:rPr>
          <w:rFonts w:ascii="Times New Roman" w:hAnsi="Times New Roman" w:cs="Times New Roman"/>
          <w:sz w:val="24"/>
          <w:szCs w:val="24"/>
        </w:rPr>
        <w:t>Статья 1. Понятия, применяемые в настоящем Федеральном законе</w:t>
      </w:r>
    </w:p>
    <w:p w:rsidR="006130B1" w:rsidRPr="006130B1" w:rsidRDefault="006130B1" w:rsidP="006130B1">
      <w:pPr>
        <w:spacing w:after="0" w:line="240" w:lineRule="auto"/>
        <w:ind w:firstLine="709"/>
        <w:rPr>
          <w:rFonts w:ascii="Times New Roman" w:hAnsi="Times New Roman" w:cs="Times New Roman"/>
          <w:sz w:val="24"/>
          <w:szCs w:val="24"/>
        </w:rPr>
      </w:pPr>
      <w:bookmarkStart w:id="9" w:name="100010"/>
      <w:bookmarkEnd w:id="9"/>
      <w:r w:rsidRPr="006130B1">
        <w:rPr>
          <w:rFonts w:ascii="Times New Roman" w:hAnsi="Times New Roman" w:cs="Times New Roman"/>
          <w:sz w:val="24"/>
          <w:szCs w:val="24"/>
        </w:rPr>
        <w:t>Для целей настоящего Федерального закона используются понятия:</w:t>
      </w:r>
    </w:p>
    <w:p w:rsidR="006130B1" w:rsidRPr="006130B1" w:rsidRDefault="006130B1" w:rsidP="006130B1">
      <w:pPr>
        <w:spacing w:after="0" w:line="240" w:lineRule="auto"/>
        <w:ind w:firstLine="709"/>
        <w:rPr>
          <w:rFonts w:ascii="Times New Roman" w:hAnsi="Times New Roman" w:cs="Times New Roman"/>
          <w:sz w:val="24"/>
          <w:szCs w:val="24"/>
        </w:rPr>
      </w:pPr>
      <w:bookmarkStart w:id="10" w:name="100011"/>
      <w:bookmarkEnd w:id="10"/>
      <w:r w:rsidRPr="006130B1">
        <w:rPr>
          <w:rFonts w:ascii="Times New Roman" w:hAnsi="Times New Roman" w:cs="Times New Roman"/>
          <w:sz w:val="24"/>
          <w:szCs w:val="24"/>
        </w:rPr>
        <w:t>дети-сироты - лица в возрасте до 18 лет, у которых умерли оба или единственный родитель;</w:t>
      </w:r>
    </w:p>
    <w:p w:rsidR="006130B1" w:rsidRPr="006130B1" w:rsidRDefault="006130B1" w:rsidP="006130B1">
      <w:pPr>
        <w:spacing w:after="0" w:line="240" w:lineRule="auto"/>
        <w:ind w:firstLine="709"/>
        <w:rPr>
          <w:rFonts w:ascii="Times New Roman" w:hAnsi="Times New Roman" w:cs="Times New Roman"/>
          <w:sz w:val="24"/>
          <w:szCs w:val="24"/>
        </w:rPr>
      </w:pPr>
      <w:bookmarkStart w:id="11" w:name="000061"/>
      <w:bookmarkStart w:id="12" w:name="100012"/>
      <w:bookmarkEnd w:id="11"/>
      <w:bookmarkEnd w:id="12"/>
      <w:r w:rsidRPr="006130B1">
        <w:rPr>
          <w:rFonts w:ascii="Times New Roman" w:hAnsi="Times New Roman" w:cs="Times New Roman"/>
          <w:sz w:val="24"/>
          <w:szCs w:val="24"/>
        </w:rPr>
        <w:t>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w:t>
      </w:r>
    </w:p>
    <w:p w:rsidR="006130B1" w:rsidRPr="006130B1" w:rsidRDefault="006130B1" w:rsidP="006130B1">
      <w:pPr>
        <w:spacing w:after="0" w:line="240" w:lineRule="auto"/>
        <w:ind w:firstLine="709"/>
        <w:rPr>
          <w:rFonts w:ascii="Times New Roman" w:hAnsi="Times New Roman" w:cs="Times New Roman"/>
          <w:sz w:val="24"/>
          <w:szCs w:val="24"/>
        </w:rPr>
      </w:pPr>
      <w:bookmarkStart w:id="13" w:name="000003"/>
      <w:bookmarkStart w:id="14" w:name="100013"/>
      <w:bookmarkEnd w:id="13"/>
      <w:bookmarkEnd w:id="14"/>
      <w:r w:rsidRPr="006130B1">
        <w:rPr>
          <w:rFonts w:ascii="Times New Roman" w:hAnsi="Times New Roman" w:cs="Times New Roman"/>
          <w:sz w:val="24"/>
          <w:szCs w:val="24"/>
        </w:rP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
    <w:p w:rsidR="006130B1" w:rsidRPr="006130B1" w:rsidRDefault="006130B1" w:rsidP="006130B1">
      <w:pPr>
        <w:spacing w:after="0" w:line="240" w:lineRule="auto"/>
        <w:ind w:firstLine="709"/>
        <w:rPr>
          <w:rFonts w:ascii="Times New Roman" w:hAnsi="Times New Roman" w:cs="Times New Roman"/>
          <w:sz w:val="24"/>
          <w:szCs w:val="24"/>
        </w:rPr>
      </w:pPr>
      <w:bookmarkStart w:id="15" w:name="000084"/>
      <w:bookmarkEnd w:id="15"/>
      <w:r w:rsidRPr="006130B1">
        <w:rPr>
          <w:rFonts w:ascii="Times New Roman" w:hAnsi="Times New Roman" w:cs="Times New Roman"/>
          <w:sz w:val="24"/>
          <w:szCs w:val="24"/>
        </w:rPr>
        <w:t>лица, потерявшие в период обучения обоих родителей или единственного родителя, - лица в возрасте от 18 до 23 лет, у которых в период их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rsidR="006130B1" w:rsidRPr="006130B1" w:rsidRDefault="006130B1" w:rsidP="006130B1">
      <w:pPr>
        <w:spacing w:after="0" w:line="240" w:lineRule="auto"/>
        <w:ind w:firstLine="709"/>
        <w:rPr>
          <w:rFonts w:ascii="Times New Roman" w:hAnsi="Times New Roman" w:cs="Times New Roman"/>
          <w:sz w:val="24"/>
          <w:szCs w:val="24"/>
        </w:rPr>
      </w:pPr>
      <w:bookmarkStart w:id="16" w:name="000062"/>
      <w:bookmarkStart w:id="17" w:name="100014"/>
      <w:bookmarkEnd w:id="16"/>
      <w:bookmarkEnd w:id="17"/>
      <w:r w:rsidRPr="006130B1">
        <w:rPr>
          <w:rFonts w:ascii="Times New Roman" w:hAnsi="Times New Roman" w:cs="Times New Roman"/>
          <w:sz w:val="24"/>
          <w:szCs w:val="24"/>
        </w:rP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18" w:name="100015"/>
      <w:bookmarkEnd w:id="18"/>
      <w:r w:rsidRPr="006130B1">
        <w:rPr>
          <w:rFonts w:ascii="Times New Roman" w:hAnsi="Times New Roman" w:cs="Times New Roman"/>
          <w:sz w:val="24"/>
          <w:szCs w:val="24"/>
        </w:rP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6130B1" w:rsidRPr="006130B1" w:rsidRDefault="006130B1" w:rsidP="006130B1">
      <w:pPr>
        <w:spacing w:after="0" w:line="240" w:lineRule="auto"/>
        <w:ind w:firstLine="709"/>
        <w:rPr>
          <w:rFonts w:ascii="Times New Roman" w:hAnsi="Times New Roman" w:cs="Times New Roman"/>
          <w:sz w:val="24"/>
          <w:szCs w:val="24"/>
        </w:rPr>
      </w:pPr>
      <w:bookmarkStart w:id="19" w:name="100016"/>
      <w:bookmarkEnd w:id="19"/>
      <w:r w:rsidRPr="006130B1">
        <w:rPr>
          <w:rFonts w:ascii="Times New Roman" w:hAnsi="Times New Roman" w:cs="Times New Roman"/>
          <w:sz w:val="24"/>
          <w:szCs w:val="24"/>
        </w:rPr>
        <w:t>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rsidR="006130B1" w:rsidRPr="006130B1" w:rsidRDefault="006130B1" w:rsidP="006130B1">
      <w:pPr>
        <w:spacing w:after="0" w:line="240" w:lineRule="auto"/>
        <w:ind w:firstLine="709"/>
        <w:rPr>
          <w:rFonts w:ascii="Times New Roman" w:hAnsi="Times New Roman" w:cs="Times New Roman"/>
          <w:sz w:val="24"/>
          <w:szCs w:val="24"/>
        </w:rPr>
      </w:pPr>
      <w:bookmarkStart w:id="20" w:name="000085"/>
      <w:bookmarkStart w:id="21" w:name="100104"/>
      <w:bookmarkStart w:id="22" w:name="100083"/>
      <w:bookmarkStart w:id="23" w:name="100017"/>
      <w:bookmarkStart w:id="24" w:name="000063"/>
      <w:bookmarkEnd w:id="20"/>
      <w:bookmarkEnd w:id="21"/>
      <w:bookmarkEnd w:id="22"/>
      <w:bookmarkEnd w:id="23"/>
      <w:bookmarkEnd w:id="24"/>
      <w:r w:rsidRPr="006130B1">
        <w:rPr>
          <w:rFonts w:ascii="Times New Roman" w:hAnsi="Times New Roman" w:cs="Times New Roman"/>
          <w:sz w:val="24"/>
          <w:szCs w:val="24"/>
        </w:rPr>
        <w:t>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
    <w:p w:rsidR="006130B1" w:rsidRPr="006130B1" w:rsidRDefault="006130B1" w:rsidP="006130B1">
      <w:pPr>
        <w:spacing w:after="0" w:line="240" w:lineRule="auto"/>
        <w:ind w:firstLine="709"/>
        <w:rPr>
          <w:rFonts w:ascii="Times New Roman" w:hAnsi="Times New Roman" w:cs="Times New Roman"/>
          <w:sz w:val="24"/>
          <w:szCs w:val="24"/>
        </w:rPr>
      </w:pPr>
      <w:bookmarkStart w:id="25" w:name="000086"/>
      <w:bookmarkStart w:id="26" w:name="100110"/>
      <w:bookmarkStart w:id="27" w:name="100105"/>
      <w:bookmarkStart w:id="28" w:name="000030"/>
      <w:bookmarkStart w:id="29" w:name="100084"/>
      <w:bookmarkStart w:id="30" w:name="000064"/>
      <w:bookmarkEnd w:id="25"/>
      <w:bookmarkEnd w:id="26"/>
      <w:bookmarkEnd w:id="27"/>
      <w:bookmarkEnd w:id="28"/>
      <w:bookmarkEnd w:id="29"/>
      <w:bookmarkEnd w:id="30"/>
      <w:r w:rsidRPr="006130B1">
        <w:rPr>
          <w:rFonts w:ascii="Times New Roman" w:hAnsi="Times New Roman" w:cs="Times New Roman"/>
          <w:sz w:val="24"/>
          <w:szCs w:val="24"/>
        </w:rPr>
        <w:t xml:space="preserve">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w:t>
      </w:r>
      <w:r w:rsidRPr="006130B1">
        <w:rPr>
          <w:rFonts w:ascii="Times New Roman" w:hAnsi="Times New Roman" w:cs="Times New Roman"/>
          <w:sz w:val="24"/>
          <w:szCs w:val="24"/>
        </w:rPr>
        <w:lastRenderedPageBreak/>
        <w:t>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Федеральным </w:t>
      </w:r>
      <w:hyperlink r:id="rId4" w:anchor="000033"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29 декабря 2012 года N 273-ФЗ "Об образовании в Российской 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обучения по указанным образовательным программам;</w:t>
      </w:r>
    </w:p>
    <w:p w:rsidR="006130B1" w:rsidRPr="006130B1" w:rsidRDefault="006130B1" w:rsidP="006130B1">
      <w:pPr>
        <w:spacing w:after="0" w:line="240" w:lineRule="auto"/>
        <w:ind w:firstLine="709"/>
        <w:rPr>
          <w:rFonts w:ascii="Times New Roman" w:hAnsi="Times New Roman" w:cs="Times New Roman"/>
          <w:sz w:val="24"/>
          <w:szCs w:val="24"/>
        </w:rPr>
      </w:pPr>
      <w:bookmarkStart w:id="31" w:name="000065"/>
      <w:bookmarkStart w:id="32" w:name="100018"/>
      <w:bookmarkEnd w:id="31"/>
      <w:bookmarkEnd w:id="32"/>
      <w:r w:rsidRPr="006130B1">
        <w:rPr>
          <w:rFonts w:ascii="Times New Roman" w:hAnsi="Times New Roman" w:cs="Times New Roman"/>
          <w:sz w:val="24"/>
          <w:szCs w:val="24"/>
        </w:rP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33" w:name="000087"/>
      <w:bookmarkStart w:id="34" w:name="000066"/>
      <w:bookmarkStart w:id="35" w:name="100085"/>
      <w:bookmarkStart w:id="36" w:name="100019"/>
      <w:bookmarkStart w:id="37" w:name="000004"/>
      <w:bookmarkEnd w:id="33"/>
      <w:bookmarkEnd w:id="34"/>
      <w:bookmarkEnd w:id="35"/>
      <w:bookmarkEnd w:id="36"/>
      <w:bookmarkEnd w:id="37"/>
      <w:r w:rsidRPr="006130B1">
        <w:rPr>
          <w:rFonts w:ascii="Times New Roman" w:hAnsi="Times New Roman" w:cs="Times New Roman"/>
          <w:sz w:val="24"/>
          <w:szCs w:val="24"/>
        </w:rPr>
        <w:t>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p>
    <w:p w:rsidR="006130B1" w:rsidRPr="006130B1" w:rsidRDefault="006130B1" w:rsidP="006130B1">
      <w:pPr>
        <w:spacing w:after="0" w:line="240" w:lineRule="auto"/>
        <w:ind w:firstLine="709"/>
        <w:rPr>
          <w:rFonts w:ascii="Times New Roman" w:hAnsi="Times New Roman" w:cs="Times New Roman"/>
          <w:sz w:val="24"/>
          <w:szCs w:val="24"/>
        </w:rPr>
      </w:pPr>
      <w:bookmarkStart w:id="38" w:name="000088"/>
      <w:bookmarkStart w:id="39" w:name="100020"/>
      <w:bookmarkEnd w:id="38"/>
      <w:bookmarkEnd w:id="39"/>
      <w:r w:rsidRPr="006130B1">
        <w:rPr>
          <w:rFonts w:ascii="Times New Roman" w:hAnsi="Times New Roman" w:cs="Times New Roman"/>
          <w:sz w:val="24"/>
          <w:szCs w:val="24"/>
        </w:rPr>
        <w:t>Статья 2. Отношения, регулируемые настоящим Федеральным законом</w:t>
      </w:r>
    </w:p>
    <w:p w:rsidR="006130B1" w:rsidRPr="006130B1" w:rsidRDefault="006130B1" w:rsidP="006130B1">
      <w:pPr>
        <w:spacing w:after="0" w:line="240" w:lineRule="auto"/>
        <w:ind w:firstLine="709"/>
        <w:rPr>
          <w:rFonts w:ascii="Times New Roman" w:hAnsi="Times New Roman" w:cs="Times New Roman"/>
          <w:sz w:val="24"/>
          <w:szCs w:val="24"/>
        </w:rPr>
      </w:pPr>
      <w:bookmarkStart w:id="40" w:name="000089"/>
      <w:bookmarkEnd w:id="40"/>
      <w:r w:rsidRPr="006130B1">
        <w:rPr>
          <w:rFonts w:ascii="Times New Roman" w:hAnsi="Times New Roman" w:cs="Times New Roman"/>
          <w:sz w:val="24"/>
          <w:szCs w:val="24"/>
        </w:rP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6130B1" w:rsidRPr="006130B1" w:rsidRDefault="006130B1" w:rsidP="006130B1">
      <w:pPr>
        <w:spacing w:after="0" w:line="240" w:lineRule="auto"/>
        <w:ind w:firstLine="709"/>
        <w:rPr>
          <w:rFonts w:ascii="Times New Roman" w:hAnsi="Times New Roman" w:cs="Times New Roman"/>
          <w:sz w:val="24"/>
          <w:szCs w:val="24"/>
        </w:rPr>
      </w:pPr>
      <w:bookmarkStart w:id="41" w:name="000005"/>
      <w:bookmarkStart w:id="42" w:name="100022"/>
      <w:bookmarkEnd w:id="41"/>
      <w:bookmarkEnd w:id="42"/>
      <w:r w:rsidRPr="006130B1">
        <w:rPr>
          <w:rFonts w:ascii="Times New Roman" w:hAnsi="Times New Roman" w:cs="Times New Roman"/>
          <w:sz w:val="24"/>
          <w:szCs w:val="24"/>
        </w:rPr>
        <w:t>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43" w:name="000006"/>
      <w:bookmarkStart w:id="44" w:name="100023"/>
      <w:bookmarkEnd w:id="43"/>
      <w:bookmarkEnd w:id="44"/>
      <w:r w:rsidRPr="006130B1">
        <w:rPr>
          <w:rFonts w:ascii="Times New Roman" w:hAnsi="Times New Roman" w:cs="Times New Roman"/>
          <w:sz w:val="24"/>
          <w:szCs w:val="24"/>
        </w:rPr>
        <w:t>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w:t>
      </w:r>
      <w:hyperlink r:id="rId5" w:history="1">
        <w:r w:rsidRPr="006130B1">
          <w:rPr>
            <w:rStyle w:val="a3"/>
            <w:rFonts w:ascii="Times New Roman" w:hAnsi="Times New Roman" w:cs="Times New Roman"/>
            <w:sz w:val="24"/>
            <w:szCs w:val="24"/>
          </w:rPr>
          <w:t>Конституции</w:t>
        </w:r>
      </w:hyperlink>
      <w:r w:rsidRPr="006130B1">
        <w:rPr>
          <w:rFonts w:ascii="Times New Roman" w:hAnsi="Times New Roman" w:cs="Times New Roman"/>
          <w:sz w:val="24"/>
          <w:szCs w:val="24"/>
        </w:rPr>
        <w:t> Российской Федерации, 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45" w:name="100024"/>
      <w:bookmarkEnd w:id="45"/>
      <w:r w:rsidRPr="006130B1">
        <w:rPr>
          <w:rFonts w:ascii="Times New Roman" w:hAnsi="Times New Roman" w:cs="Times New Roman"/>
          <w:sz w:val="24"/>
          <w:szCs w:val="24"/>
        </w:rPr>
        <w:t>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6130B1" w:rsidRPr="006130B1" w:rsidRDefault="006130B1" w:rsidP="006130B1">
      <w:pPr>
        <w:spacing w:after="0" w:line="240" w:lineRule="auto"/>
        <w:ind w:firstLine="709"/>
        <w:rPr>
          <w:rFonts w:ascii="Times New Roman" w:hAnsi="Times New Roman" w:cs="Times New Roman"/>
          <w:sz w:val="24"/>
          <w:szCs w:val="24"/>
        </w:rPr>
      </w:pPr>
      <w:bookmarkStart w:id="46" w:name="000007"/>
      <w:bookmarkEnd w:id="46"/>
      <w:r w:rsidRPr="006130B1">
        <w:rPr>
          <w:rFonts w:ascii="Times New Roman" w:hAnsi="Times New Roman" w:cs="Times New Roman"/>
          <w:sz w:val="24"/>
          <w:szCs w:val="24"/>
        </w:rPr>
        <w:t>Статья 4. Меры по обеспечению дополнительных гарантий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47" w:name="000008"/>
      <w:bookmarkEnd w:id="47"/>
      <w:r w:rsidRPr="006130B1">
        <w:rPr>
          <w:rFonts w:ascii="Times New Roman" w:hAnsi="Times New Roman" w:cs="Times New Roman"/>
          <w:sz w:val="24"/>
          <w:szCs w:val="24"/>
        </w:rPr>
        <w:t>Дополнительные гарантии по социальной поддержке детей-сирот и детей, оставшихся без попечения родителей, предоставляемые в соответствии с действующим законодательством, обеспечиваются и охраняются государством.</w:t>
      </w:r>
    </w:p>
    <w:p w:rsidR="006130B1" w:rsidRPr="006130B1" w:rsidRDefault="006130B1" w:rsidP="006130B1">
      <w:pPr>
        <w:spacing w:after="0" w:line="240" w:lineRule="auto"/>
        <w:ind w:firstLine="709"/>
        <w:rPr>
          <w:rFonts w:ascii="Times New Roman" w:hAnsi="Times New Roman" w:cs="Times New Roman"/>
          <w:sz w:val="24"/>
          <w:szCs w:val="24"/>
        </w:rPr>
      </w:pPr>
      <w:bookmarkStart w:id="48" w:name="000009"/>
      <w:bookmarkStart w:id="49" w:name="100027"/>
      <w:bookmarkEnd w:id="48"/>
      <w:bookmarkEnd w:id="49"/>
      <w:r w:rsidRPr="006130B1">
        <w:rPr>
          <w:rFonts w:ascii="Times New Roman" w:hAnsi="Times New Roman" w:cs="Times New Roman"/>
          <w:sz w:val="24"/>
          <w:szCs w:val="24"/>
        </w:rPr>
        <w:t xml:space="preserve">Федеральные органы исполнительной власти и органы исполнительной власти субъектов Российской Федерации осуществляют разработку и исполнение целевых программ </w:t>
      </w:r>
      <w:r w:rsidRPr="006130B1">
        <w:rPr>
          <w:rFonts w:ascii="Times New Roman" w:hAnsi="Times New Roman" w:cs="Times New Roman"/>
          <w:sz w:val="24"/>
          <w:szCs w:val="24"/>
        </w:rPr>
        <w:lastRenderedPageBreak/>
        <w:t>по охране и защите прав детей-сирот и детей, оставшихся без попечения родителей, обеспечивают создание для них государственных учреждений и центров.</w:t>
      </w:r>
    </w:p>
    <w:p w:rsidR="006130B1" w:rsidRPr="006130B1" w:rsidRDefault="006130B1" w:rsidP="006130B1">
      <w:pPr>
        <w:spacing w:after="0" w:line="240" w:lineRule="auto"/>
        <w:ind w:firstLine="709"/>
        <w:rPr>
          <w:rFonts w:ascii="Times New Roman" w:hAnsi="Times New Roman" w:cs="Times New Roman"/>
          <w:sz w:val="24"/>
          <w:szCs w:val="24"/>
        </w:rPr>
      </w:pPr>
      <w:bookmarkStart w:id="50" w:name="000010"/>
      <w:bookmarkStart w:id="51" w:name="100028"/>
      <w:bookmarkEnd w:id="50"/>
      <w:bookmarkEnd w:id="51"/>
      <w:r w:rsidRPr="006130B1">
        <w:rPr>
          <w:rFonts w:ascii="Times New Roman" w:hAnsi="Times New Roman" w:cs="Times New Roman"/>
          <w:sz w:val="24"/>
          <w:szCs w:val="24"/>
        </w:rPr>
        <w:t>Часть третья утратила силу. - Федеральный закон от 22.08.2004 N 122-ФЗ.</w:t>
      </w:r>
    </w:p>
    <w:p w:rsidR="006130B1" w:rsidRPr="006130B1" w:rsidRDefault="006130B1" w:rsidP="006130B1">
      <w:pPr>
        <w:spacing w:after="0" w:line="240" w:lineRule="auto"/>
        <w:ind w:firstLine="709"/>
        <w:rPr>
          <w:rFonts w:ascii="Times New Roman" w:hAnsi="Times New Roman" w:cs="Times New Roman"/>
          <w:sz w:val="24"/>
          <w:szCs w:val="24"/>
        </w:rPr>
      </w:pPr>
      <w:bookmarkStart w:id="52" w:name="100121"/>
      <w:bookmarkEnd w:id="52"/>
      <w:r w:rsidRPr="006130B1">
        <w:rPr>
          <w:rFonts w:ascii="Times New Roman" w:hAnsi="Times New Roman" w:cs="Times New Roman"/>
          <w:sz w:val="24"/>
          <w:szCs w:val="24"/>
        </w:rPr>
        <w:t>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6" w:anchor="000203"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17 июля 1999 года N 178-ФЗ "О государственной социальной помощи".</w:t>
      </w:r>
    </w:p>
    <w:p w:rsidR="006130B1" w:rsidRPr="006130B1" w:rsidRDefault="006130B1" w:rsidP="006130B1">
      <w:pPr>
        <w:spacing w:after="0" w:line="240" w:lineRule="auto"/>
        <w:ind w:firstLine="709"/>
        <w:rPr>
          <w:rFonts w:ascii="Times New Roman" w:hAnsi="Times New Roman" w:cs="Times New Roman"/>
          <w:sz w:val="24"/>
          <w:szCs w:val="24"/>
        </w:rPr>
      </w:pPr>
      <w:bookmarkStart w:id="53" w:name="000011"/>
      <w:bookmarkStart w:id="54" w:name="100029"/>
      <w:bookmarkStart w:id="55" w:name="100030"/>
      <w:bookmarkStart w:id="56" w:name="100031"/>
      <w:bookmarkEnd w:id="53"/>
      <w:bookmarkEnd w:id="54"/>
      <w:bookmarkEnd w:id="55"/>
      <w:bookmarkEnd w:id="56"/>
      <w:r w:rsidRPr="006130B1">
        <w:rPr>
          <w:rFonts w:ascii="Times New Roman" w:hAnsi="Times New Roman" w:cs="Times New Roman"/>
          <w:sz w:val="24"/>
          <w:szCs w:val="24"/>
        </w:rPr>
        <w:t>Статья 5. Финансовое обеспечение дополнительных гарантий по социальной поддержке для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57" w:name="000067"/>
      <w:bookmarkStart w:id="58" w:name="000012"/>
      <w:bookmarkEnd w:id="57"/>
      <w:bookmarkEnd w:id="58"/>
      <w:r w:rsidRPr="006130B1">
        <w:rPr>
          <w:rFonts w:ascii="Times New Roman" w:hAnsi="Times New Roman" w:cs="Times New Roman"/>
          <w:sz w:val="24"/>
          <w:szCs w:val="24"/>
        </w:rP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59" w:name="000090"/>
      <w:bookmarkStart w:id="60" w:name="100032"/>
      <w:bookmarkStart w:id="61" w:name="000068"/>
      <w:bookmarkStart w:id="62" w:name="100086"/>
      <w:bookmarkStart w:id="63" w:name="100033"/>
      <w:bookmarkStart w:id="64" w:name="000013"/>
      <w:bookmarkStart w:id="65" w:name="000069"/>
      <w:bookmarkStart w:id="66" w:name="100087"/>
      <w:bookmarkStart w:id="67" w:name="100034"/>
      <w:bookmarkStart w:id="68" w:name="000014"/>
      <w:bookmarkStart w:id="69" w:name="100111"/>
      <w:bookmarkStart w:id="70" w:name="000070"/>
      <w:bookmarkStart w:id="71" w:name="000031"/>
      <w:bookmarkStart w:id="72" w:name="100035"/>
      <w:bookmarkStart w:id="73" w:name="100088"/>
      <w:bookmarkStart w:id="74" w:name="000032"/>
      <w:bookmarkStart w:id="75" w:name="100089"/>
      <w:bookmarkStart w:id="76" w:name="100112"/>
      <w:bookmarkStart w:id="77" w:name="000071"/>
      <w:bookmarkStart w:id="78" w:name="100090"/>
      <w:bookmarkStart w:id="79" w:name="000015"/>
      <w:bookmarkStart w:id="80" w:name="100113"/>
      <w:bookmarkStart w:id="81" w:name="000072"/>
      <w:bookmarkStart w:id="82" w:name="000033"/>
      <w:bookmarkStart w:id="83" w:name="000016"/>
      <w:bookmarkStart w:id="84" w:name="100091"/>
      <w:bookmarkStart w:id="85" w:name="100114"/>
      <w:bookmarkStart w:id="86" w:name="000073"/>
      <w:bookmarkStart w:id="87" w:name="000034"/>
      <w:bookmarkStart w:id="88" w:name="000017"/>
      <w:bookmarkStart w:id="89" w:name="100092"/>
      <w:bookmarkStart w:id="90" w:name="000018"/>
      <w:bookmarkStart w:id="91" w:name="100038"/>
      <w:bookmarkStart w:id="92" w:name="000074"/>
      <w:bookmarkStart w:id="93" w:name="100093"/>
      <w:bookmarkStart w:id="94" w:name="100039"/>
      <w:bookmarkStart w:id="95" w:name="100115"/>
      <w:bookmarkStart w:id="96" w:name="100108"/>
      <w:bookmarkStart w:id="97" w:name="000035"/>
      <w:bookmarkStart w:id="98" w:name="100040"/>
      <w:bookmarkStart w:id="99" w:name="000019"/>
      <w:bookmarkStart w:id="100" w:name="100094"/>
      <w:bookmarkStart w:id="101" w:name="000036"/>
      <w:bookmarkStart w:id="102" w:name="000020"/>
      <w:bookmarkStart w:id="103" w:name="100095"/>
      <w:bookmarkStart w:id="104" w:name="000075"/>
      <w:bookmarkStart w:id="105" w:name="100116"/>
      <w:bookmarkStart w:id="106" w:name="000076"/>
      <w:bookmarkStart w:id="107" w:name="000077"/>
      <w:bookmarkStart w:id="108" w:name="100096"/>
      <w:bookmarkStart w:id="109" w:name="100041"/>
      <w:bookmarkStart w:id="110" w:name="100117"/>
      <w:bookmarkStart w:id="111" w:name="000078"/>
      <w:bookmarkStart w:id="112" w:name="000037"/>
      <w:bookmarkStart w:id="113" w:name="100042"/>
      <w:bookmarkStart w:id="114" w:name="000021"/>
      <w:bookmarkStart w:id="115" w:name="100097"/>
      <w:bookmarkStart w:id="116" w:name="100118"/>
      <w:bookmarkStart w:id="117" w:name="000079"/>
      <w:bookmarkStart w:id="118" w:name="000038"/>
      <w:bookmarkStart w:id="119" w:name="000022"/>
      <w:bookmarkStart w:id="120" w:name="10009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6130B1">
        <w:rPr>
          <w:rFonts w:ascii="Times New Roman" w:hAnsi="Times New Roman" w:cs="Times New Roman"/>
          <w:sz w:val="24"/>
          <w:szCs w:val="24"/>
        </w:rPr>
        <w:t>Статья 6. Дополнительные гарантии права на образование</w:t>
      </w:r>
    </w:p>
    <w:p w:rsidR="006130B1" w:rsidRPr="006130B1" w:rsidRDefault="006130B1" w:rsidP="006130B1">
      <w:pPr>
        <w:spacing w:after="0" w:line="240" w:lineRule="auto"/>
        <w:ind w:firstLine="709"/>
        <w:rPr>
          <w:rFonts w:ascii="Times New Roman" w:hAnsi="Times New Roman" w:cs="Times New Roman"/>
          <w:sz w:val="24"/>
          <w:szCs w:val="24"/>
        </w:rPr>
      </w:pPr>
      <w:bookmarkStart w:id="121" w:name="000091"/>
      <w:bookmarkEnd w:id="121"/>
      <w:r w:rsidRPr="006130B1">
        <w:rPr>
          <w:rFonts w:ascii="Times New Roman" w:hAnsi="Times New Roman" w:cs="Times New Roman"/>
          <w:sz w:val="24"/>
          <w:szCs w:val="24"/>
        </w:rPr>
        <w:t>1. 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в порядке, установленном Федеральным </w:t>
      </w:r>
      <w:hyperlink r:id="rId7" w:anchor="100951"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29 декабря 2012 года N 273-ФЗ "Об образовании 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22" w:name="000092"/>
      <w:bookmarkEnd w:id="122"/>
      <w:r w:rsidRPr="006130B1">
        <w:rPr>
          <w:rFonts w:ascii="Times New Roman" w:hAnsi="Times New Roman" w:cs="Times New Roman"/>
          <w:sz w:val="24"/>
          <w:szCs w:val="24"/>
        </w:rPr>
        <w:t>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23" w:name="000093"/>
      <w:bookmarkEnd w:id="123"/>
      <w:r w:rsidRPr="006130B1">
        <w:rPr>
          <w:rFonts w:ascii="Times New Roman" w:hAnsi="Times New Roman" w:cs="Times New Roman"/>
          <w:sz w:val="24"/>
          <w:szCs w:val="24"/>
        </w:rPr>
        <w:t xml:space="preserve">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w:t>
      </w:r>
      <w:r w:rsidRPr="006130B1">
        <w:rPr>
          <w:rFonts w:ascii="Times New Roman" w:hAnsi="Times New Roman" w:cs="Times New Roman"/>
          <w:sz w:val="24"/>
          <w:szCs w:val="24"/>
        </w:rPr>
        <w:lastRenderedPageBreak/>
        <w:t>за счет средств бюджетов субъектов Российской Федерации или местных бюджетов, зачисляются на полное государственное обеспечение до завершения обучения по указанным образовательным программам.</w:t>
      </w:r>
    </w:p>
    <w:p w:rsidR="006130B1" w:rsidRPr="006130B1" w:rsidRDefault="006130B1" w:rsidP="006130B1">
      <w:pPr>
        <w:spacing w:after="0" w:line="240" w:lineRule="auto"/>
        <w:ind w:firstLine="709"/>
        <w:rPr>
          <w:rFonts w:ascii="Times New Roman" w:hAnsi="Times New Roman" w:cs="Times New Roman"/>
          <w:sz w:val="24"/>
          <w:szCs w:val="24"/>
        </w:rPr>
      </w:pPr>
      <w:bookmarkStart w:id="124" w:name="000094"/>
      <w:bookmarkEnd w:id="124"/>
      <w:r w:rsidRPr="006130B1">
        <w:rPr>
          <w:rFonts w:ascii="Times New Roman" w:hAnsi="Times New Roman" w:cs="Times New Roman"/>
          <w:sz w:val="24"/>
          <w:szCs w:val="24"/>
        </w:rP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таким образовательным программам.</w:t>
      </w:r>
    </w:p>
    <w:p w:rsidR="006130B1" w:rsidRPr="006130B1" w:rsidRDefault="006130B1" w:rsidP="006130B1">
      <w:pPr>
        <w:spacing w:after="0" w:line="240" w:lineRule="auto"/>
        <w:ind w:firstLine="709"/>
        <w:rPr>
          <w:rFonts w:ascii="Times New Roman" w:hAnsi="Times New Roman" w:cs="Times New Roman"/>
          <w:sz w:val="24"/>
          <w:szCs w:val="24"/>
        </w:rPr>
      </w:pPr>
      <w:bookmarkStart w:id="125" w:name="000095"/>
      <w:bookmarkEnd w:id="125"/>
      <w:r w:rsidRPr="006130B1">
        <w:rPr>
          <w:rFonts w:ascii="Times New Roman" w:hAnsi="Times New Roman" w:cs="Times New Roman"/>
          <w:sz w:val="24"/>
          <w:szCs w:val="24"/>
        </w:rPr>
        <w:t>4.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w:t>
      </w:r>
      <w:hyperlink r:id="rId8" w:anchor="101650"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29 декабря 2012 года N 273-ФЗ "Об образовании в Российской Федерации", ежегодное пособие на приобретение учебной литературы и письменных принадлежностей.</w:t>
      </w:r>
    </w:p>
    <w:p w:rsidR="006130B1" w:rsidRPr="006130B1" w:rsidRDefault="006130B1" w:rsidP="006130B1">
      <w:pPr>
        <w:spacing w:after="0" w:line="240" w:lineRule="auto"/>
        <w:ind w:firstLine="709"/>
        <w:rPr>
          <w:rFonts w:ascii="Times New Roman" w:hAnsi="Times New Roman" w:cs="Times New Roman"/>
          <w:sz w:val="24"/>
          <w:szCs w:val="24"/>
        </w:rPr>
      </w:pPr>
      <w:bookmarkStart w:id="126" w:name="000096"/>
      <w:bookmarkEnd w:id="126"/>
      <w:r w:rsidRPr="006130B1">
        <w:rPr>
          <w:rFonts w:ascii="Times New Roman" w:hAnsi="Times New Roman" w:cs="Times New Roman"/>
          <w:sz w:val="24"/>
          <w:szCs w:val="24"/>
        </w:rPr>
        <w:t>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порядке, установленном Правительством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27" w:name="000097"/>
      <w:bookmarkEnd w:id="127"/>
      <w:r w:rsidRPr="006130B1">
        <w:rPr>
          <w:rFonts w:ascii="Times New Roman" w:hAnsi="Times New Roman" w:cs="Times New Roman"/>
          <w:sz w:val="24"/>
          <w:szCs w:val="24"/>
        </w:rPr>
        <w:t>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28" w:name="000098"/>
      <w:bookmarkEnd w:id="128"/>
      <w:r w:rsidRPr="006130B1">
        <w:rPr>
          <w:rFonts w:ascii="Times New Roman" w:hAnsi="Times New Roman" w:cs="Times New Roman"/>
          <w:sz w:val="24"/>
          <w:szCs w:val="24"/>
        </w:rPr>
        <w:t>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29" w:name="000099"/>
      <w:bookmarkEnd w:id="129"/>
      <w:r w:rsidRPr="006130B1">
        <w:rPr>
          <w:rFonts w:ascii="Times New Roman" w:hAnsi="Times New Roman" w:cs="Times New Roman"/>
          <w:sz w:val="24"/>
          <w:szCs w:val="24"/>
        </w:rPr>
        <w:t xml:space="preserve">5.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w:t>
      </w:r>
      <w:r w:rsidRPr="006130B1">
        <w:rPr>
          <w:rFonts w:ascii="Times New Roman" w:hAnsi="Times New Roman" w:cs="Times New Roman"/>
          <w:sz w:val="24"/>
          <w:szCs w:val="24"/>
        </w:rPr>
        <w:lastRenderedPageBreak/>
        <w:t>обучающиеся по очной форме обучения по указанным в </w:t>
      </w:r>
      <w:hyperlink r:id="rId9" w:anchor="000093" w:history="1">
        <w:r w:rsidRPr="006130B1">
          <w:rPr>
            <w:rStyle w:val="a3"/>
            <w:rFonts w:ascii="Times New Roman" w:hAnsi="Times New Roman" w:cs="Times New Roman"/>
            <w:sz w:val="24"/>
            <w:szCs w:val="24"/>
          </w:rPr>
          <w:t>абзаце первом пункта 3</w:t>
        </w:r>
      </w:hyperlink>
      <w:r w:rsidRPr="006130B1">
        <w:rPr>
          <w:rFonts w:ascii="Times New Roman" w:hAnsi="Times New Roman" w:cs="Times New Roman"/>
          <w:sz w:val="24"/>
          <w:szCs w:val="24"/>
        </w:rPr>
        <w:t>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6130B1" w:rsidRPr="006130B1" w:rsidRDefault="006130B1" w:rsidP="006130B1">
      <w:pPr>
        <w:spacing w:after="0" w:line="240" w:lineRule="auto"/>
        <w:ind w:firstLine="709"/>
        <w:rPr>
          <w:rFonts w:ascii="Times New Roman" w:hAnsi="Times New Roman" w:cs="Times New Roman"/>
          <w:sz w:val="24"/>
          <w:szCs w:val="24"/>
        </w:rPr>
      </w:pPr>
      <w:bookmarkStart w:id="130" w:name="000100"/>
      <w:bookmarkEnd w:id="130"/>
      <w:r w:rsidRPr="006130B1">
        <w:rPr>
          <w:rFonts w:ascii="Times New Roman" w:hAnsi="Times New Roman" w:cs="Times New Roman"/>
          <w:sz w:val="24"/>
          <w:szCs w:val="24"/>
        </w:rPr>
        <w:t>6. Нормы и порядок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за исключением обучающихся и воспитывающихся в специальных учебно-воспитательных учреждениях открытого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31" w:name="000101"/>
      <w:bookmarkEnd w:id="131"/>
      <w:r w:rsidRPr="006130B1">
        <w:rPr>
          <w:rFonts w:ascii="Times New Roman" w:hAnsi="Times New Roman" w:cs="Times New Roman"/>
          <w:sz w:val="24"/>
          <w:szCs w:val="24"/>
        </w:rPr>
        <w:t>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законом от 24 июня 1999 года N 120-ФЗ "Об основах системы профилактики безнадзорности и правонарушений несовершеннолетних".</w:t>
      </w:r>
    </w:p>
    <w:p w:rsidR="006130B1" w:rsidRPr="006130B1" w:rsidRDefault="006130B1" w:rsidP="006130B1">
      <w:pPr>
        <w:spacing w:after="0" w:line="240" w:lineRule="auto"/>
        <w:ind w:firstLine="709"/>
        <w:rPr>
          <w:rFonts w:ascii="Times New Roman" w:hAnsi="Times New Roman" w:cs="Times New Roman"/>
          <w:sz w:val="24"/>
          <w:szCs w:val="24"/>
        </w:rPr>
      </w:pPr>
      <w:bookmarkStart w:id="132" w:name="000102"/>
      <w:bookmarkEnd w:id="132"/>
      <w:r w:rsidRPr="006130B1">
        <w:rPr>
          <w:rFonts w:ascii="Times New Roman" w:hAnsi="Times New Roman" w:cs="Times New Roman"/>
          <w:sz w:val="24"/>
          <w:szCs w:val="24"/>
        </w:rPr>
        <w:t>Нормы и порядок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федеральным государственным органом, в ведении которого находятся соответствующие образовательные организации.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33" w:name="000103"/>
      <w:bookmarkEnd w:id="133"/>
      <w:r w:rsidRPr="006130B1">
        <w:rPr>
          <w:rFonts w:ascii="Times New Roman" w:hAnsi="Times New Roman" w:cs="Times New Roman"/>
          <w:sz w:val="24"/>
          <w:szCs w:val="24"/>
        </w:rPr>
        <w:t>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r:id="rId10" w:anchor="000093" w:history="1">
        <w:r w:rsidRPr="006130B1">
          <w:rPr>
            <w:rStyle w:val="a3"/>
            <w:rFonts w:ascii="Times New Roman" w:hAnsi="Times New Roman" w:cs="Times New Roman"/>
            <w:sz w:val="24"/>
            <w:szCs w:val="24"/>
          </w:rPr>
          <w:t>абзаце первом пункта 3</w:t>
        </w:r>
      </w:hyperlink>
      <w:r w:rsidRPr="006130B1">
        <w:rPr>
          <w:rFonts w:ascii="Times New Roman" w:hAnsi="Times New Roman" w:cs="Times New Roman"/>
          <w:sz w:val="24"/>
          <w:szCs w:val="24"/>
        </w:rPr>
        <w:t>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34" w:name="000104"/>
      <w:bookmarkEnd w:id="134"/>
      <w:r w:rsidRPr="006130B1">
        <w:rPr>
          <w:rFonts w:ascii="Times New Roman" w:hAnsi="Times New Roman" w:cs="Times New Roman"/>
          <w:sz w:val="24"/>
          <w:szCs w:val="24"/>
        </w:rPr>
        <w:t xml:space="preserve">7.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w:t>
      </w:r>
      <w:r w:rsidRPr="006130B1">
        <w:rPr>
          <w:rFonts w:ascii="Times New Roman" w:hAnsi="Times New Roman" w:cs="Times New Roman"/>
          <w:sz w:val="24"/>
          <w:szCs w:val="24"/>
        </w:rPr>
        <w:lastRenderedPageBreak/>
        <w:t>федерального бюджета, за исключением обучавшихся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 которых они обучались и воспитывались, бесплатным комплектом одежды, обуви, мягким инвентарем и оборудованием по нормам и в порядке, которые утверждены Правительством Российской Федерации, и единовременным денежным пособием в размере не менее чем пятьсот рублей.</w:t>
      </w:r>
    </w:p>
    <w:p w:rsidR="006130B1" w:rsidRPr="006130B1" w:rsidRDefault="006130B1" w:rsidP="006130B1">
      <w:pPr>
        <w:spacing w:after="0" w:line="240" w:lineRule="auto"/>
        <w:ind w:firstLine="709"/>
        <w:rPr>
          <w:rFonts w:ascii="Times New Roman" w:hAnsi="Times New Roman" w:cs="Times New Roman"/>
          <w:sz w:val="24"/>
          <w:szCs w:val="24"/>
        </w:rPr>
      </w:pPr>
      <w:bookmarkStart w:id="135" w:name="000138"/>
      <w:bookmarkStart w:id="136" w:name="000105"/>
      <w:bookmarkEnd w:id="135"/>
      <w:bookmarkEnd w:id="136"/>
      <w:r w:rsidRPr="006130B1">
        <w:rPr>
          <w:rFonts w:ascii="Times New Roman" w:hAnsi="Times New Roman" w:cs="Times New Roman"/>
          <w:sz w:val="24"/>
          <w:szCs w:val="24"/>
        </w:rPr>
        <w:t>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законом от 23 декабря 2003 года N 177-ФЗ "О страховании вкладов в банках Российской Федерации" размер возмещения по вкладам.</w:t>
      </w:r>
    </w:p>
    <w:p w:rsidR="006130B1" w:rsidRPr="006130B1" w:rsidRDefault="006130B1" w:rsidP="006130B1">
      <w:pPr>
        <w:spacing w:after="0" w:line="240" w:lineRule="auto"/>
        <w:ind w:firstLine="709"/>
        <w:rPr>
          <w:rFonts w:ascii="Times New Roman" w:hAnsi="Times New Roman" w:cs="Times New Roman"/>
          <w:sz w:val="24"/>
          <w:szCs w:val="24"/>
        </w:rPr>
      </w:pPr>
      <w:bookmarkStart w:id="137" w:name="000106"/>
      <w:bookmarkEnd w:id="137"/>
      <w:r w:rsidRPr="006130B1">
        <w:rPr>
          <w:rFonts w:ascii="Times New Roman" w:hAnsi="Times New Roman" w:cs="Times New Roman"/>
          <w:sz w:val="24"/>
          <w:szCs w:val="24"/>
        </w:rPr>
        <w:t>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нормам и в порядке, которые установлены федеральным государственным органом, в ведении которого находятся соответствующие образовательные организации.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38" w:name="000107"/>
      <w:bookmarkEnd w:id="138"/>
      <w:r w:rsidRPr="006130B1">
        <w:rPr>
          <w:rFonts w:ascii="Times New Roman" w:hAnsi="Times New Roman" w:cs="Times New Roman"/>
          <w:sz w:val="24"/>
          <w:szCs w:val="24"/>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w:t>
      </w:r>
      <w:hyperlink r:id="rId11" w:anchor="000093" w:history="1">
        <w:r w:rsidRPr="006130B1">
          <w:rPr>
            <w:rStyle w:val="a3"/>
            <w:rFonts w:ascii="Times New Roman" w:hAnsi="Times New Roman" w:cs="Times New Roman"/>
            <w:sz w:val="24"/>
            <w:szCs w:val="24"/>
          </w:rPr>
          <w:t>абзаце первом пункта 3</w:t>
        </w:r>
      </w:hyperlink>
      <w:r w:rsidRPr="006130B1">
        <w:rPr>
          <w:rFonts w:ascii="Times New Roman" w:hAnsi="Times New Roman" w:cs="Times New Roman"/>
          <w:sz w:val="24"/>
          <w:szCs w:val="24"/>
        </w:rPr>
        <w:t> настоящей статьи образовательным программам за счет средств бюджетов субъектов Российской Федерации или местных 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w:t>
      </w:r>
      <w:hyperlink r:id="rId12" w:anchor="000093" w:history="1">
        <w:r w:rsidRPr="006130B1">
          <w:rPr>
            <w:rStyle w:val="a3"/>
            <w:rFonts w:ascii="Times New Roman" w:hAnsi="Times New Roman" w:cs="Times New Roman"/>
            <w:sz w:val="24"/>
            <w:szCs w:val="24"/>
          </w:rPr>
          <w:t>абзаце первом пункта 3</w:t>
        </w:r>
      </w:hyperlink>
      <w:r w:rsidRPr="006130B1">
        <w:rPr>
          <w:rFonts w:ascii="Times New Roman" w:hAnsi="Times New Roman" w:cs="Times New Roman"/>
          <w:sz w:val="24"/>
          <w:szCs w:val="24"/>
        </w:rPr>
        <w:t> настоящей статьи образовательным программам за счет средств бюджетов субъектов Российской Федерации или местных бюджетов, обеспечиваются бесплатным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39" w:name="000108"/>
      <w:bookmarkEnd w:id="139"/>
      <w:r w:rsidRPr="006130B1">
        <w:rPr>
          <w:rFonts w:ascii="Times New Roman" w:hAnsi="Times New Roman" w:cs="Times New Roman"/>
          <w:sz w:val="24"/>
          <w:szCs w:val="24"/>
        </w:rPr>
        <w:t>Предусмотренные настоящим </w:t>
      </w:r>
      <w:hyperlink r:id="rId13" w:anchor="000104" w:history="1">
        <w:r w:rsidRPr="006130B1">
          <w:rPr>
            <w:rStyle w:val="a3"/>
            <w:rFonts w:ascii="Times New Roman" w:hAnsi="Times New Roman" w:cs="Times New Roman"/>
            <w:sz w:val="24"/>
            <w:szCs w:val="24"/>
          </w:rPr>
          <w:t>пунктом</w:t>
        </w:r>
      </w:hyperlink>
      <w:r w:rsidRPr="006130B1">
        <w:rPr>
          <w:rFonts w:ascii="Times New Roman" w:hAnsi="Times New Roman" w:cs="Times New Roman"/>
          <w:sz w:val="24"/>
          <w:szCs w:val="24"/>
        </w:rPr>
        <w:t xml:space="preserve">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w:t>
      </w:r>
      <w:r w:rsidRPr="006130B1">
        <w:rPr>
          <w:rFonts w:ascii="Times New Roman" w:hAnsi="Times New Roman" w:cs="Times New Roman"/>
          <w:sz w:val="24"/>
          <w:szCs w:val="24"/>
        </w:rPr>
        <w:lastRenderedPageBreak/>
        <w:t>указанные гарантии уже были им предоставлены за счет средств организации, где они ранее обучались и (или) воспитывались.</w:t>
      </w:r>
    </w:p>
    <w:p w:rsidR="006130B1" w:rsidRPr="006130B1" w:rsidRDefault="006130B1" w:rsidP="006130B1">
      <w:pPr>
        <w:spacing w:after="0" w:line="240" w:lineRule="auto"/>
        <w:ind w:firstLine="709"/>
        <w:rPr>
          <w:rFonts w:ascii="Times New Roman" w:hAnsi="Times New Roman" w:cs="Times New Roman"/>
          <w:sz w:val="24"/>
          <w:szCs w:val="24"/>
        </w:rPr>
      </w:pPr>
      <w:bookmarkStart w:id="140" w:name="000109"/>
      <w:bookmarkEnd w:id="140"/>
      <w:r w:rsidRPr="006130B1">
        <w:rPr>
          <w:rFonts w:ascii="Times New Roman" w:hAnsi="Times New Roman" w:cs="Times New Roman"/>
          <w:sz w:val="24"/>
          <w:szCs w:val="24"/>
        </w:rPr>
        <w:t>8.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6130B1" w:rsidRPr="006130B1" w:rsidRDefault="006130B1" w:rsidP="006130B1">
      <w:pPr>
        <w:spacing w:after="0" w:line="240" w:lineRule="auto"/>
        <w:ind w:firstLine="709"/>
        <w:rPr>
          <w:rFonts w:ascii="Times New Roman" w:hAnsi="Times New Roman" w:cs="Times New Roman"/>
          <w:sz w:val="24"/>
          <w:szCs w:val="24"/>
        </w:rPr>
      </w:pPr>
      <w:bookmarkStart w:id="141" w:name="000110"/>
      <w:bookmarkEnd w:id="141"/>
      <w:r w:rsidRPr="006130B1">
        <w:rPr>
          <w:rFonts w:ascii="Times New Roman" w:hAnsi="Times New Roman" w:cs="Times New Roman"/>
          <w:sz w:val="24"/>
          <w:szCs w:val="24"/>
        </w:rPr>
        <w:t>9.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Правительством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42" w:name="000111"/>
      <w:bookmarkEnd w:id="142"/>
      <w:r w:rsidRPr="006130B1">
        <w:rPr>
          <w:rFonts w:ascii="Times New Roman" w:hAnsi="Times New Roman" w:cs="Times New Roman"/>
          <w:sz w:val="24"/>
          <w:szCs w:val="24"/>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федеральным государственным органом, в ведении которого находятся соответствующие образовательные организации.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43" w:name="000112"/>
      <w:bookmarkEnd w:id="143"/>
      <w:r w:rsidRPr="006130B1">
        <w:rPr>
          <w:rFonts w:ascii="Times New Roman" w:hAnsi="Times New Roman" w:cs="Times New Roman"/>
          <w:sz w:val="24"/>
          <w:szCs w:val="24"/>
        </w:rPr>
        <w:t>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r:id="rId14" w:anchor="000093" w:history="1">
        <w:r w:rsidRPr="006130B1">
          <w:rPr>
            <w:rStyle w:val="a3"/>
            <w:rFonts w:ascii="Times New Roman" w:hAnsi="Times New Roman" w:cs="Times New Roman"/>
            <w:sz w:val="24"/>
            <w:szCs w:val="24"/>
          </w:rPr>
          <w:t>абзаце первом пункта 3</w:t>
        </w:r>
      </w:hyperlink>
      <w:r w:rsidRPr="006130B1">
        <w:rPr>
          <w:rFonts w:ascii="Times New Roman" w:hAnsi="Times New Roman" w:cs="Times New Roman"/>
          <w:sz w:val="24"/>
          <w:szCs w:val="24"/>
        </w:rPr>
        <w:t> настоящей статьи образовательным программам за счет средств бюджетов субъектов Российской Федерации или местных бюджетов, определяется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44" w:name="100106"/>
      <w:bookmarkStart w:id="145" w:name="100043"/>
      <w:bookmarkEnd w:id="144"/>
      <w:bookmarkEnd w:id="145"/>
      <w:r w:rsidRPr="006130B1">
        <w:rPr>
          <w:rFonts w:ascii="Times New Roman" w:hAnsi="Times New Roman" w:cs="Times New Roman"/>
          <w:sz w:val="24"/>
          <w:szCs w:val="24"/>
        </w:rPr>
        <w:t>Статья 7. Дополнительные гарантии права на медицинское обеспечение</w:t>
      </w:r>
    </w:p>
    <w:p w:rsidR="006130B1" w:rsidRPr="006130B1" w:rsidRDefault="006130B1" w:rsidP="006130B1">
      <w:pPr>
        <w:spacing w:after="0" w:line="240" w:lineRule="auto"/>
        <w:ind w:firstLine="709"/>
        <w:rPr>
          <w:rFonts w:ascii="Times New Roman" w:hAnsi="Times New Roman" w:cs="Times New Roman"/>
          <w:sz w:val="24"/>
          <w:szCs w:val="24"/>
        </w:rPr>
      </w:pPr>
      <w:bookmarkStart w:id="146" w:name="100102"/>
      <w:bookmarkStart w:id="147" w:name="100044"/>
      <w:bookmarkStart w:id="148" w:name="000023"/>
      <w:bookmarkEnd w:id="146"/>
      <w:bookmarkEnd w:id="147"/>
      <w:bookmarkEnd w:id="148"/>
      <w:r w:rsidRPr="006130B1">
        <w:rPr>
          <w:rFonts w:ascii="Times New Roman" w:hAnsi="Times New Roman" w:cs="Times New Roman"/>
          <w:sz w:val="24"/>
          <w:szCs w:val="24"/>
        </w:rPr>
        <w:t>1. 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130B1" w:rsidRPr="006130B1" w:rsidRDefault="006130B1" w:rsidP="006130B1">
      <w:pPr>
        <w:spacing w:after="0" w:line="240" w:lineRule="auto"/>
        <w:ind w:firstLine="709"/>
        <w:rPr>
          <w:rFonts w:ascii="Times New Roman" w:hAnsi="Times New Roman" w:cs="Times New Roman"/>
          <w:sz w:val="24"/>
          <w:szCs w:val="24"/>
        </w:rPr>
      </w:pPr>
      <w:bookmarkStart w:id="149" w:name="100119"/>
      <w:bookmarkStart w:id="150" w:name="100107"/>
      <w:bookmarkStart w:id="151" w:name="100103"/>
      <w:bookmarkStart w:id="152" w:name="100045"/>
      <w:bookmarkStart w:id="153" w:name="000024"/>
      <w:bookmarkStart w:id="154" w:name="000080"/>
      <w:bookmarkStart w:id="155" w:name="000113"/>
      <w:bookmarkEnd w:id="149"/>
      <w:bookmarkEnd w:id="150"/>
      <w:bookmarkEnd w:id="151"/>
      <w:bookmarkEnd w:id="152"/>
      <w:bookmarkEnd w:id="153"/>
      <w:bookmarkEnd w:id="154"/>
      <w:bookmarkEnd w:id="155"/>
      <w:r w:rsidRPr="006130B1">
        <w:rPr>
          <w:rFonts w:ascii="Times New Roman" w:hAnsi="Times New Roman" w:cs="Times New Roman"/>
          <w:sz w:val="24"/>
          <w:szCs w:val="24"/>
        </w:rPr>
        <w:lastRenderedPageBreak/>
        <w:t>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
    <w:p w:rsidR="006130B1" w:rsidRPr="006130B1" w:rsidRDefault="006130B1" w:rsidP="006130B1">
      <w:pPr>
        <w:spacing w:after="0" w:line="240" w:lineRule="auto"/>
        <w:ind w:firstLine="709"/>
        <w:rPr>
          <w:rFonts w:ascii="Times New Roman" w:hAnsi="Times New Roman" w:cs="Times New Roman"/>
          <w:sz w:val="24"/>
          <w:szCs w:val="24"/>
        </w:rPr>
      </w:pPr>
      <w:bookmarkStart w:id="156" w:name="100120"/>
      <w:bookmarkEnd w:id="156"/>
      <w:r w:rsidRPr="006130B1">
        <w:rPr>
          <w:rFonts w:ascii="Times New Roman" w:hAnsi="Times New Roman" w:cs="Times New Roman"/>
          <w:sz w:val="24"/>
          <w:szCs w:val="24"/>
        </w:rPr>
        <w:t>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 актами органов государственной власти субъектов Российской Федерации и органов местного самоуправления.</w:t>
      </w:r>
    </w:p>
    <w:p w:rsidR="006130B1" w:rsidRPr="006130B1" w:rsidRDefault="006130B1" w:rsidP="006130B1">
      <w:pPr>
        <w:spacing w:after="0" w:line="240" w:lineRule="auto"/>
        <w:ind w:firstLine="709"/>
        <w:rPr>
          <w:rFonts w:ascii="Times New Roman" w:hAnsi="Times New Roman" w:cs="Times New Roman"/>
          <w:sz w:val="24"/>
          <w:szCs w:val="24"/>
        </w:rPr>
      </w:pPr>
      <w:bookmarkStart w:id="157" w:name="000040"/>
      <w:bookmarkStart w:id="158" w:name="100046"/>
      <w:bookmarkStart w:id="159" w:name="100047"/>
      <w:bookmarkStart w:id="160" w:name="000025"/>
      <w:bookmarkStart w:id="161" w:name="100048"/>
      <w:bookmarkStart w:id="162" w:name="000026"/>
      <w:bookmarkStart w:id="163" w:name="100049"/>
      <w:bookmarkStart w:id="164" w:name="100050"/>
      <w:bookmarkStart w:id="165" w:name="100051"/>
      <w:bookmarkStart w:id="166" w:name="100052"/>
      <w:bookmarkStart w:id="167" w:name="100053"/>
      <w:bookmarkStart w:id="168" w:name="100054"/>
      <w:bookmarkStart w:id="169" w:name="100055"/>
      <w:bookmarkStart w:id="170" w:name="100056"/>
      <w:bookmarkStart w:id="171" w:name="100057"/>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6130B1">
        <w:rPr>
          <w:rFonts w:ascii="Times New Roman" w:hAnsi="Times New Roman" w:cs="Times New Roman"/>
          <w:sz w:val="24"/>
          <w:szCs w:val="24"/>
        </w:rPr>
        <w:t>Статья 8. Дополнительные гарантии прав на имущество и жилое помещение</w:t>
      </w:r>
    </w:p>
    <w:p w:rsidR="006130B1" w:rsidRPr="006130B1" w:rsidRDefault="006130B1" w:rsidP="006130B1">
      <w:pPr>
        <w:spacing w:after="0" w:line="240" w:lineRule="auto"/>
        <w:ind w:firstLine="709"/>
        <w:rPr>
          <w:rFonts w:ascii="Times New Roman" w:hAnsi="Times New Roman" w:cs="Times New Roman"/>
          <w:sz w:val="24"/>
          <w:szCs w:val="24"/>
        </w:rPr>
      </w:pPr>
      <w:bookmarkStart w:id="172" w:name="000041"/>
      <w:bookmarkEnd w:id="172"/>
      <w:r w:rsidRPr="006130B1">
        <w:rPr>
          <w:rFonts w:ascii="Times New Roman" w:hAnsi="Times New Roman" w:cs="Times New Roman"/>
          <w:sz w:val="24"/>
          <w:szCs w:val="24"/>
        </w:rPr>
        <w:t>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rsidR="006130B1" w:rsidRPr="006130B1" w:rsidRDefault="006130B1" w:rsidP="006130B1">
      <w:pPr>
        <w:spacing w:after="0" w:line="240" w:lineRule="auto"/>
        <w:ind w:firstLine="709"/>
        <w:rPr>
          <w:rFonts w:ascii="Times New Roman" w:hAnsi="Times New Roman" w:cs="Times New Roman"/>
          <w:sz w:val="24"/>
          <w:szCs w:val="24"/>
        </w:rPr>
      </w:pPr>
      <w:bookmarkStart w:id="173" w:name="000119"/>
      <w:bookmarkStart w:id="174" w:name="000042"/>
      <w:bookmarkEnd w:id="173"/>
      <w:bookmarkEnd w:id="174"/>
      <w:r w:rsidRPr="006130B1">
        <w:rPr>
          <w:rFonts w:ascii="Times New Roman" w:hAnsi="Times New Roman" w:cs="Times New Roman"/>
          <w:sz w:val="24"/>
          <w:szCs w:val="24"/>
        </w:rPr>
        <w:t>Жилые помещения предоставляются лицам, указанным в </w:t>
      </w:r>
      <w:hyperlink r:id="rId15" w:anchor="000041" w:history="1">
        <w:r w:rsidRPr="006130B1">
          <w:rPr>
            <w:rStyle w:val="a3"/>
            <w:rFonts w:ascii="Times New Roman" w:hAnsi="Times New Roman" w:cs="Times New Roman"/>
            <w:sz w:val="24"/>
            <w:szCs w:val="24"/>
          </w:rPr>
          <w:t>абзаце первом</w:t>
        </w:r>
      </w:hyperlink>
      <w:r w:rsidRPr="006130B1">
        <w:rPr>
          <w:rFonts w:ascii="Times New Roman" w:hAnsi="Times New Roman" w:cs="Times New Roman"/>
          <w:sz w:val="24"/>
          <w:szCs w:val="24"/>
        </w:rPr>
        <w:t>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w:t>
      </w:r>
      <w:hyperlink r:id="rId16" w:anchor="000041" w:history="1">
        <w:r w:rsidRPr="006130B1">
          <w:rPr>
            <w:rStyle w:val="a3"/>
            <w:rFonts w:ascii="Times New Roman" w:hAnsi="Times New Roman" w:cs="Times New Roman"/>
            <w:sz w:val="24"/>
            <w:szCs w:val="24"/>
          </w:rPr>
          <w:t>абзаце первом</w:t>
        </w:r>
      </w:hyperlink>
      <w:r w:rsidRPr="006130B1">
        <w:rPr>
          <w:rFonts w:ascii="Times New Roman" w:hAnsi="Times New Roman" w:cs="Times New Roman"/>
          <w:sz w:val="24"/>
          <w:szCs w:val="24"/>
        </w:rPr>
        <w:t> настоящего пункта, по их заявлению в письменной форме ранее чем по достижении ими возраста 18 лет.</w:t>
      </w:r>
    </w:p>
    <w:p w:rsidR="006130B1" w:rsidRPr="006130B1" w:rsidRDefault="006130B1" w:rsidP="006130B1">
      <w:pPr>
        <w:spacing w:after="0" w:line="240" w:lineRule="auto"/>
        <w:ind w:firstLine="709"/>
        <w:rPr>
          <w:rFonts w:ascii="Times New Roman" w:hAnsi="Times New Roman" w:cs="Times New Roman"/>
          <w:sz w:val="24"/>
          <w:szCs w:val="24"/>
        </w:rPr>
      </w:pPr>
      <w:bookmarkStart w:id="175" w:name="000120"/>
      <w:bookmarkStart w:id="176" w:name="000082"/>
      <w:bookmarkStart w:id="177" w:name="000081"/>
      <w:bookmarkStart w:id="178" w:name="000043"/>
      <w:bookmarkEnd w:id="175"/>
      <w:bookmarkEnd w:id="176"/>
      <w:bookmarkEnd w:id="177"/>
      <w:bookmarkEnd w:id="178"/>
      <w:r w:rsidRPr="006130B1">
        <w:rPr>
          <w:rFonts w:ascii="Times New Roman" w:hAnsi="Times New Roman" w:cs="Times New Roman"/>
          <w:sz w:val="24"/>
          <w:szCs w:val="24"/>
        </w:rPr>
        <w:t>По заявлению в письменной форме лиц, указанных в </w:t>
      </w:r>
      <w:hyperlink r:id="rId17" w:anchor="000041" w:history="1">
        <w:r w:rsidRPr="006130B1">
          <w:rPr>
            <w:rStyle w:val="a3"/>
            <w:rFonts w:ascii="Times New Roman" w:hAnsi="Times New Roman" w:cs="Times New Roman"/>
            <w:sz w:val="24"/>
            <w:szCs w:val="24"/>
          </w:rPr>
          <w:t>абзаце первом</w:t>
        </w:r>
      </w:hyperlink>
      <w:r w:rsidRPr="006130B1">
        <w:rPr>
          <w:rFonts w:ascii="Times New Roman" w:hAnsi="Times New Roman" w:cs="Times New Roman"/>
          <w:sz w:val="24"/>
          <w:szCs w:val="24"/>
        </w:rPr>
        <w:t>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
    <w:p w:rsidR="006130B1" w:rsidRPr="006130B1" w:rsidRDefault="006130B1" w:rsidP="006130B1">
      <w:pPr>
        <w:spacing w:after="0" w:line="240" w:lineRule="auto"/>
        <w:ind w:firstLine="709"/>
        <w:rPr>
          <w:rFonts w:ascii="Times New Roman" w:hAnsi="Times New Roman" w:cs="Times New Roman"/>
          <w:sz w:val="24"/>
          <w:szCs w:val="24"/>
        </w:rPr>
      </w:pPr>
      <w:bookmarkStart w:id="179" w:name="000121"/>
      <w:bookmarkStart w:id="180" w:name="000044"/>
      <w:bookmarkEnd w:id="179"/>
      <w:bookmarkEnd w:id="180"/>
      <w:r w:rsidRPr="006130B1">
        <w:rPr>
          <w:rFonts w:ascii="Times New Roman" w:hAnsi="Times New Roman" w:cs="Times New Roman"/>
          <w:sz w:val="24"/>
          <w:szCs w:val="24"/>
        </w:rPr>
        <w:t xml:space="preserve">2. 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w:t>
      </w:r>
      <w:r w:rsidRPr="006130B1">
        <w:rPr>
          <w:rFonts w:ascii="Times New Roman" w:hAnsi="Times New Roman" w:cs="Times New Roman"/>
          <w:sz w:val="24"/>
          <w:szCs w:val="24"/>
        </w:rPr>
        <w:lastRenderedPageBreak/>
        <w:t>родителей, за обеспечением надлежащего санитарного и технического состояния жилых помещений, а также осуществлять контроль за распоряжением ими.</w:t>
      </w:r>
    </w:p>
    <w:p w:rsidR="006130B1" w:rsidRPr="006130B1" w:rsidRDefault="006130B1" w:rsidP="006130B1">
      <w:pPr>
        <w:spacing w:after="0" w:line="240" w:lineRule="auto"/>
        <w:ind w:firstLine="709"/>
        <w:rPr>
          <w:rFonts w:ascii="Times New Roman" w:hAnsi="Times New Roman" w:cs="Times New Roman"/>
          <w:sz w:val="24"/>
          <w:szCs w:val="24"/>
        </w:rPr>
      </w:pPr>
      <w:bookmarkStart w:id="181" w:name="000122"/>
      <w:bookmarkStart w:id="182" w:name="000045"/>
      <w:bookmarkStart w:id="183" w:name="000046"/>
      <w:bookmarkEnd w:id="181"/>
      <w:bookmarkEnd w:id="182"/>
      <w:bookmarkEnd w:id="183"/>
      <w:r w:rsidRPr="006130B1">
        <w:rPr>
          <w:rFonts w:ascii="Times New Roman" w:hAnsi="Times New Roman" w:cs="Times New Roman"/>
          <w:sz w:val="24"/>
          <w:szCs w:val="24"/>
        </w:rPr>
        <w:t>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r:id="rId18" w:anchor="000060" w:history="1">
        <w:r w:rsidRPr="006130B1">
          <w:rPr>
            <w:rStyle w:val="a3"/>
            <w:rFonts w:ascii="Times New Roman" w:hAnsi="Times New Roman" w:cs="Times New Roman"/>
            <w:sz w:val="24"/>
            <w:szCs w:val="24"/>
          </w:rPr>
          <w:t>пункте 9</w:t>
        </w:r>
      </w:hyperlink>
      <w:r w:rsidRPr="006130B1">
        <w:rPr>
          <w:rFonts w:ascii="Times New Roman" w:hAnsi="Times New Roman" w:cs="Times New Roman"/>
          <w:sz w:val="24"/>
          <w:szCs w:val="24"/>
        </w:rPr>
        <w:t> настоящей статьи, которые подлежат обеспечению жилыми помещениями (далее - список) в соответствии с </w:t>
      </w:r>
      <w:hyperlink r:id="rId19" w:anchor="000041" w:history="1">
        <w:r w:rsidRPr="006130B1">
          <w:rPr>
            <w:rStyle w:val="a3"/>
            <w:rFonts w:ascii="Times New Roman" w:hAnsi="Times New Roman" w:cs="Times New Roman"/>
            <w:sz w:val="24"/>
            <w:szCs w:val="24"/>
          </w:rPr>
          <w:t>пунктом 1</w:t>
        </w:r>
      </w:hyperlink>
      <w:r w:rsidRPr="006130B1">
        <w:rPr>
          <w:rFonts w:ascii="Times New Roman" w:hAnsi="Times New Roman" w:cs="Times New Roman"/>
          <w:sz w:val="24"/>
          <w:szCs w:val="24"/>
        </w:rPr>
        <w:t> настоящей статьи. Лица, указанные в </w:t>
      </w:r>
      <w:hyperlink r:id="rId20" w:anchor="000041" w:history="1">
        <w:r w:rsidRPr="006130B1">
          <w:rPr>
            <w:rStyle w:val="a3"/>
            <w:rFonts w:ascii="Times New Roman" w:hAnsi="Times New Roman" w:cs="Times New Roman"/>
            <w:sz w:val="24"/>
            <w:szCs w:val="24"/>
          </w:rPr>
          <w:t>абзаце первом пункта 1</w:t>
        </w:r>
      </w:hyperlink>
      <w:r w:rsidRPr="006130B1">
        <w:rPr>
          <w:rFonts w:ascii="Times New Roman" w:hAnsi="Times New Roman" w:cs="Times New Roman"/>
          <w:sz w:val="24"/>
          <w:szCs w:val="24"/>
        </w:rPr>
        <w:t> настоящей статьи, включаются в список по достижении возраста 14 лет.</w:t>
      </w:r>
    </w:p>
    <w:p w:rsidR="006130B1" w:rsidRPr="006130B1" w:rsidRDefault="006130B1" w:rsidP="006130B1">
      <w:pPr>
        <w:spacing w:after="0" w:line="240" w:lineRule="auto"/>
        <w:ind w:firstLine="709"/>
        <w:rPr>
          <w:rFonts w:ascii="Times New Roman" w:hAnsi="Times New Roman" w:cs="Times New Roman"/>
          <w:sz w:val="24"/>
          <w:szCs w:val="24"/>
        </w:rPr>
      </w:pPr>
      <w:bookmarkStart w:id="184" w:name="000123"/>
      <w:bookmarkEnd w:id="184"/>
      <w:r w:rsidRPr="006130B1">
        <w:rPr>
          <w:rFonts w:ascii="Times New Roman" w:hAnsi="Times New Roman" w:cs="Times New Roman"/>
          <w:sz w:val="24"/>
          <w:szCs w:val="24"/>
        </w:rPr>
        <w:t>Порядок формирования списка, форма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85" w:name="000124"/>
      <w:bookmarkEnd w:id="185"/>
      <w:r w:rsidRPr="006130B1">
        <w:rPr>
          <w:rFonts w:ascii="Times New Roman" w:hAnsi="Times New Roman" w:cs="Times New Roman"/>
          <w:sz w:val="24"/>
          <w:szCs w:val="24"/>
        </w:rPr>
        <w:t>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r:id="rId21" w:anchor="000041" w:history="1">
        <w:r w:rsidRPr="006130B1">
          <w:rPr>
            <w:rStyle w:val="a3"/>
            <w:rFonts w:ascii="Times New Roman" w:hAnsi="Times New Roman" w:cs="Times New Roman"/>
            <w:sz w:val="24"/>
            <w:szCs w:val="24"/>
          </w:rPr>
          <w:t>абзацем первым пункта 1</w:t>
        </w:r>
      </w:hyperlink>
      <w:r w:rsidRPr="006130B1">
        <w:rPr>
          <w:rFonts w:ascii="Times New Roman" w:hAnsi="Times New Roman" w:cs="Times New Roman"/>
          <w:sz w:val="24"/>
          <w:szCs w:val="24"/>
        </w:rPr>
        <w:t> настоящей статьи.</w:t>
      </w:r>
    </w:p>
    <w:p w:rsidR="006130B1" w:rsidRPr="006130B1" w:rsidRDefault="006130B1" w:rsidP="006130B1">
      <w:pPr>
        <w:spacing w:after="0" w:line="240" w:lineRule="auto"/>
        <w:ind w:firstLine="709"/>
        <w:rPr>
          <w:rFonts w:ascii="Times New Roman" w:hAnsi="Times New Roman" w:cs="Times New Roman"/>
          <w:sz w:val="24"/>
          <w:szCs w:val="24"/>
        </w:rPr>
      </w:pPr>
      <w:bookmarkStart w:id="186" w:name="000125"/>
      <w:bookmarkEnd w:id="186"/>
      <w:r w:rsidRPr="006130B1">
        <w:rPr>
          <w:rFonts w:ascii="Times New Roman" w:hAnsi="Times New Roman" w:cs="Times New Roman"/>
          <w:sz w:val="24"/>
          <w:szCs w:val="24"/>
        </w:rPr>
        <w:t>Органы опеки и попечительства осуществляют контроль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6130B1" w:rsidRPr="006130B1" w:rsidRDefault="006130B1" w:rsidP="006130B1">
      <w:pPr>
        <w:spacing w:after="0" w:line="240" w:lineRule="auto"/>
        <w:ind w:firstLine="709"/>
        <w:rPr>
          <w:rFonts w:ascii="Times New Roman" w:hAnsi="Times New Roman" w:cs="Times New Roman"/>
          <w:sz w:val="24"/>
          <w:szCs w:val="24"/>
        </w:rPr>
      </w:pPr>
      <w:bookmarkStart w:id="187" w:name="000126"/>
      <w:bookmarkEnd w:id="187"/>
      <w:r w:rsidRPr="006130B1">
        <w:rPr>
          <w:rFonts w:ascii="Times New Roman" w:hAnsi="Times New Roman" w:cs="Times New Roman"/>
          <w:sz w:val="24"/>
          <w:szCs w:val="24"/>
        </w:rPr>
        <w:t>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заявлением в письменной форме о включении их в список.</w:t>
      </w:r>
    </w:p>
    <w:p w:rsidR="006130B1" w:rsidRPr="006130B1" w:rsidRDefault="006130B1" w:rsidP="006130B1">
      <w:pPr>
        <w:spacing w:after="0" w:line="240" w:lineRule="auto"/>
        <w:ind w:firstLine="709"/>
        <w:rPr>
          <w:rFonts w:ascii="Times New Roman" w:hAnsi="Times New Roman" w:cs="Times New Roman"/>
          <w:sz w:val="24"/>
          <w:szCs w:val="24"/>
        </w:rPr>
      </w:pPr>
      <w:bookmarkStart w:id="188" w:name="000127"/>
      <w:bookmarkEnd w:id="188"/>
      <w:r w:rsidRPr="006130B1">
        <w:rPr>
          <w:rFonts w:ascii="Times New Roman" w:hAnsi="Times New Roman" w:cs="Times New Roman"/>
          <w:sz w:val="24"/>
          <w:szCs w:val="24"/>
        </w:rPr>
        <w:t>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6130B1" w:rsidRPr="006130B1" w:rsidRDefault="006130B1" w:rsidP="006130B1">
      <w:pPr>
        <w:spacing w:after="0" w:line="240" w:lineRule="auto"/>
        <w:ind w:firstLine="709"/>
        <w:rPr>
          <w:rFonts w:ascii="Times New Roman" w:hAnsi="Times New Roman" w:cs="Times New Roman"/>
          <w:sz w:val="24"/>
          <w:szCs w:val="24"/>
        </w:rPr>
      </w:pPr>
      <w:bookmarkStart w:id="189" w:name="000128"/>
      <w:bookmarkEnd w:id="189"/>
      <w:r w:rsidRPr="006130B1">
        <w:rPr>
          <w:rFonts w:ascii="Times New Roman" w:hAnsi="Times New Roman" w:cs="Times New Roman"/>
          <w:sz w:val="24"/>
          <w:szCs w:val="24"/>
        </w:rPr>
        <w:t>1) предоставления им жилых помещений в соответствии с </w:t>
      </w:r>
      <w:hyperlink r:id="rId22" w:anchor="000041" w:history="1">
        <w:r w:rsidRPr="006130B1">
          <w:rPr>
            <w:rStyle w:val="a3"/>
            <w:rFonts w:ascii="Times New Roman" w:hAnsi="Times New Roman" w:cs="Times New Roman"/>
            <w:sz w:val="24"/>
            <w:szCs w:val="24"/>
          </w:rPr>
          <w:t>пунктом 1</w:t>
        </w:r>
      </w:hyperlink>
      <w:r w:rsidRPr="006130B1">
        <w:rPr>
          <w:rFonts w:ascii="Times New Roman" w:hAnsi="Times New Roman" w:cs="Times New Roman"/>
          <w:sz w:val="24"/>
          <w:szCs w:val="24"/>
        </w:rPr>
        <w:t> настоящей статьи;</w:t>
      </w:r>
    </w:p>
    <w:p w:rsidR="006130B1" w:rsidRPr="006130B1" w:rsidRDefault="006130B1" w:rsidP="006130B1">
      <w:pPr>
        <w:spacing w:after="0" w:line="240" w:lineRule="auto"/>
        <w:ind w:firstLine="709"/>
        <w:rPr>
          <w:rFonts w:ascii="Times New Roman" w:hAnsi="Times New Roman" w:cs="Times New Roman"/>
          <w:sz w:val="24"/>
          <w:szCs w:val="24"/>
        </w:rPr>
      </w:pPr>
      <w:bookmarkStart w:id="190" w:name="000129"/>
      <w:bookmarkEnd w:id="190"/>
      <w:r w:rsidRPr="006130B1">
        <w:rPr>
          <w:rFonts w:ascii="Times New Roman" w:hAnsi="Times New Roman" w:cs="Times New Roman"/>
          <w:sz w:val="24"/>
          <w:szCs w:val="24"/>
        </w:rP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6130B1" w:rsidRPr="006130B1" w:rsidRDefault="006130B1" w:rsidP="006130B1">
      <w:pPr>
        <w:spacing w:after="0" w:line="240" w:lineRule="auto"/>
        <w:ind w:firstLine="709"/>
        <w:rPr>
          <w:rFonts w:ascii="Times New Roman" w:hAnsi="Times New Roman" w:cs="Times New Roman"/>
          <w:sz w:val="24"/>
          <w:szCs w:val="24"/>
        </w:rPr>
      </w:pPr>
      <w:bookmarkStart w:id="191" w:name="000130"/>
      <w:bookmarkEnd w:id="191"/>
      <w:r w:rsidRPr="006130B1">
        <w:rPr>
          <w:rFonts w:ascii="Times New Roman" w:hAnsi="Times New Roman" w:cs="Times New Roman"/>
          <w:sz w:val="24"/>
          <w:szCs w:val="24"/>
        </w:rPr>
        <w:t>3) включения их в список в другом субъекте Российской Федерации в связи со сменой места жительства. Порядок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92" w:name="000131"/>
      <w:bookmarkEnd w:id="192"/>
      <w:r w:rsidRPr="006130B1">
        <w:rPr>
          <w:rFonts w:ascii="Times New Roman" w:hAnsi="Times New Roman" w:cs="Times New Roman"/>
          <w:sz w:val="24"/>
          <w:szCs w:val="24"/>
        </w:rPr>
        <w:t>4) прекращения у них гражданства Российской Федерации, если иное не предусмотрено международным договором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93" w:name="000132"/>
      <w:bookmarkEnd w:id="193"/>
      <w:r w:rsidRPr="006130B1">
        <w:rPr>
          <w:rFonts w:ascii="Times New Roman" w:hAnsi="Times New Roman" w:cs="Times New Roman"/>
          <w:sz w:val="24"/>
          <w:szCs w:val="24"/>
        </w:rPr>
        <w:t>5) смерти или объявления их умершими в порядке, установленном законодательством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94" w:name="000047"/>
      <w:bookmarkEnd w:id="194"/>
      <w:r w:rsidRPr="006130B1">
        <w:rPr>
          <w:rFonts w:ascii="Times New Roman" w:hAnsi="Times New Roman" w:cs="Times New Roman"/>
          <w:sz w:val="24"/>
          <w:szCs w:val="24"/>
        </w:rPr>
        <w:t xml:space="preserve">4.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w:t>
      </w:r>
      <w:proofErr w:type="gramStart"/>
      <w:r w:rsidRPr="006130B1">
        <w:rPr>
          <w:rFonts w:ascii="Times New Roman" w:hAnsi="Times New Roman" w:cs="Times New Roman"/>
          <w:sz w:val="24"/>
          <w:szCs w:val="24"/>
        </w:rPr>
        <w:t>собственниками</w:t>
      </w:r>
      <w:proofErr w:type="gramEnd"/>
      <w:r w:rsidRPr="006130B1">
        <w:rPr>
          <w:rFonts w:ascii="Times New Roman" w:hAnsi="Times New Roman" w:cs="Times New Roman"/>
          <w:sz w:val="24"/>
          <w:szCs w:val="24"/>
        </w:rPr>
        <w:t xml:space="preserve"> которых они являются, признается невозможным, если это противоречит интересам указанных лиц в связи с наличием одного из следующих обстоятельств:</w:t>
      </w:r>
    </w:p>
    <w:p w:rsidR="006130B1" w:rsidRPr="006130B1" w:rsidRDefault="006130B1" w:rsidP="006130B1">
      <w:pPr>
        <w:spacing w:after="0" w:line="240" w:lineRule="auto"/>
        <w:ind w:firstLine="709"/>
        <w:rPr>
          <w:rFonts w:ascii="Times New Roman" w:hAnsi="Times New Roman" w:cs="Times New Roman"/>
          <w:sz w:val="24"/>
          <w:szCs w:val="24"/>
        </w:rPr>
      </w:pPr>
      <w:bookmarkStart w:id="195" w:name="000048"/>
      <w:bookmarkEnd w:id="195"/>
      <w:r w:rsidRPr="006130B1">
        <w:rPr>
          <w:rFonts w:ascii="Times New Roman" w:hAnsi="Times New Roman" w:cs="Times New Roman"/>
          <w:sz w:val="24"/>
          <w:szCs w:val="24"/>
        </w:rPr>
        <w:t>1) проживание на любом законном основании в таких жилых помещениях лиц:</w:t>
      </w:r>
    </w:p>
    <w:p w:rsidR="006130B1" w:rsidRPr="006130B1" w:rsidRDefault="006130B1" w:rsidP="006130B1">
      <w:pPr>
        <w:spacing w:after="0" w:line="240" w:lineRule="auto"/>
        <w:ind w:firstLine="709"/>
        <w:rPr>
          <w:rFonts w:ascii="Times New Roman" w:hAnsi="Times New Roman" w:cs="Times New Roman"/>
          <w:sz w:val="24"/>
          <w:szCs w:val="24"/>
        </w:rPr>
      </w:pPr>
      <w:bookmarkStart w:id="196" w:name="000049"/>
      <w:bookmarkEnd w:id="196"/>
      <w:r w:rsidRPr="006130B1">
        <w:rPr>
          <w:rFonts w:ascii="Times New Roman" w:hAnsi="Times New Roman" w:cs="Times New Roman"/>
          <w:sz w:val="24"/>
          <w:szCs w:val="24"/>
        </w:rPr>
        <w:lastRenderedPageBreak/>
        <w:t>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w:t>
      </w:r>
      <w:hyperlink r:id="rId23" w:anchor="100475" w:history="1">
        <w:r w:rsidRPr="006130B1">
          <w:rPr>
            <w:rStyle w:val="a3"/>
            <w:rFonts w:ascii="Times New Roman" w:hAnsi="Times New Roman" w:cs="Times New Roman"/>
            <w:sz w:val="24"/>
            <w:szCs w:val="24"/>
          </w:rPr>
          <w:t>частью 3 статьи 72</w:t>
        </w:r>
      </w:hyperlink>
      <w:r w:rsidRPr="006130B1">
        <w:rPr>
          <w:rFonts w:ascii="Times New Roman" w:hAnsi="Times New Roman" w:cs="Times New Roman"/>
          <w:sz w:val="24"/>
          <w:szCs w:val="24"/>
        </w:rPr>
        <w:t> Жилищного кодекса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97" w:name="000050"/>
      <w:bookmarkEnd w:id="197"/>
      <w:r w:rsidRPr="006130B1">
        <w:rPr>
          <w:rFonts w:ascii="Times New Roman" w:hAnsi="Times New Roman" w:cs="Times New Roman"/>
          <w:sz w:val="24"/>
          <w:szCs w:val="24"/>
        </w:rPr>
        <w:t>страдающих тяжелой формой хронических заболеваний в соответствии с указанным в </w:t>
      </w:r>
      <w:hyperlink r:id="rId24" w:anchor="000048" w:history="1">
        <w:r w:rsidRPr="006130B1">
          <w:rPr>
            <w:rStyle w:val="a3"/>
            <w:rFonts w:ascii="Times New Roman" w:hAnsi="Times New Roman" w:cs="Times New Roman"/>
            <w:sz w:val="24"/>
            <w:szCs w:val="24"/>
          </w:rPr>
          <w:t>пункте 4 части 1 статьи 51</w:t>
        </w:r>
      </w:hyperlink>
      <w:r w:rsidRPr="006130B1">
        <w:rPr>
          <w:rFonts w:ascii="Times New Roman" w:hAnsi="Times New Roman" w:cs="Times New Roman"/>
          <w:sz w:val="24"/>
          <w:szCs w:val="24"/>
        </w:rPr>
        <w:t> Жилищного кодекса Российской Федерации перечнем, при которой совместное проживание с ними в одном жилом помещении невозможно;</w:t>
      </w:r>
    </w:p>
    <w:p w:rsidR="006130B1" w:rsidRPr="006130B1" w:rsidRDefault="006130B1" w:rsidP="006130B1">
      <w:pPr>
        <w:spacing w:after="0" w:line="240" w:lineRule="auto"/>
        <w:ind w:firstLine="709"/>
        <w:rPr>
          <w:rFonts w:ascii="Times New Roman" w:hAnsi="Times New Roman" w:cs="Times New Roman"/>
          <w:sz w:val="24"/>
          <w:szCs w:val="24"/>
        </w:rPr>
      </w:pPr>
      <w:bookmarkStart w:id="198" w:name="000133"/>
      <w:bookmarkStart w:id="199" w:name="000051"/>
      <w:bookmarkEnd w:id="198"/>
      <w:bookmarkEnd w:id="199"/>
      <w:r w:rsidRPr="006130B1">
        <w:rPr>
          <w:rFonts w:ascii="Times New Roman" w:hAnsi="Times New Roman" w:cs="Times New Roman"/>
          <w:sz w:val="24"/>
          <w:szCs w:val="24"/>
        </w:rPr>
        <w:t>2) жилые помещения признаны непригодными для проживания по основаниям и в порядке, которые установлены жилищным законодательством;</w:t>
      </w:r>
    </w:p>
    <w:p w:rsidR="006130B1" w:rsidRPr="006130B1" w:rsidRDefault="006130B1" w:rsidP="006130B1">
      <w:pPr>
        <w:spacing w:after="0" w:line="240" w:lineRule="auto"/>
        <w:ind w:firstLine="709"/>
        <w:rPr>
          <w:rFonts w:ascii="Times New Roman" w:hAnsi="Times New Roman" w:cs="Times New Roman"/>
          <w:sz w:val="24"/>
          <w:szCs w:val="24"/>
        </w:rPr>
      </w:pPr>
      <w:bookmarkStart w:id="200" w:name="000052"/>
      <w:bookmarkEnd w:id="200"/>
      <w:r w:rsidRPr="006130B1">
        <w:rPr>
          <w:rFonts w:ascii="Times New Roman" w:hAnsi="Times New Roman" w:cs="Times New Roman"/>
          <w:sz w:val="24"/>
          <w:szCs w:val="24"/>
        </w:rPr>
        <w:t>3) общая площадь жилого помещения, приходящаяся на одно лицо, проживающее в данном жилом помещении, менее учетной нормы площади жилого помещения, в том числе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201" w:name="000053"/>
      <w:bookmarkEnd w:id="201"/>
      <w:r w:rsidRPr="006130B1">
        <w:rPr>
          <w:rFonts w:ascii="Times New Roman" w:hAnsi="Times New Roman" w:cs="Times New Roman"/>
          <w:sz w:val="24"/>
          <w:szCs w:val="24"/>
        </w:rPr>
        <w:t>4) иное установленное законодательством субъекта Российской Федерации обстоятельство.</w:t>
      </w:r>
    </w:p>
    <w:p w:rsidR="006130B1" w:rsidRPr="006130B1" w:rsidRDefault="006130B1" w:rsidP="006130B1">
      <w:pPr>
        <w:spacing w:after="0" w:line="240" w:lineRule="auto"/>
        <w:ind w:firstLine="709"/>
        <w:rPr>
          <w:rFonts w:ascii="Times New Roman" w:hAnsi="Times New Roman" w:cs="Times New Roman"/>
          <w:sz w:val="24"/>
          <w:szCs w:val="24"/>
        </w:rPr>
      </w:pPr>
      <w:bookmarkStart w:id="202" w:name="000054"/>
      <w:bookmarkEnd w:id="202"/>
      <w:r w:rsidRPr="006130B1">
        <w:rPr>
          <w:rFonts w:ascii="Times New Roman" w:hAnsi="Times New Roman" w:cs="Times New Roman"/>
          <w:sz w:val="24"/>
          <w:szCs w:val="24"/>
        </w:rPr>
        <w:t xml:space="preserve">5. 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w:t>
      </w:r>
      <w:proofErr w:type="gramStart"/>
      <w:r w:rsidRPr="006130B1">
        <w:rPr>
          <w:rFonts w:ascii="Times New Roman" w:hAnsi="Times New Roman" w:cs="Times New Roman"/>
          <w:sz w:val="24"/>
          <w:szCs w:val="24"/>
        </w:rPr>
        <w:t>собственниками</w:t>
      </w:r>
      <w:proofErr w:type="gramEnd"/>
      <w:r w:rsidRPr="006130B1">
        <w:rPr>
          <w:rFonts w:ascii="Times New Roman" w:hAnsi="Times New Roman" w:cs="Times New Roman"/>
          <w:sz w:val="24"/>
          <w:szCs w:val="24"/>
        </w:rPr>
        <w:t xml:space="preserve"> которых они являются, устанавливается законодательством субъекта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03" w:name="000134"/>
      <w:bookmarkStart w:id="204" w:name="000055"/>
      <w:bookmarkStart w:id="205" w:name="000056"/>
      <w:bookmarkStart w:id="206" w:name="000057"/>
      <w:bookmarkEnd w:id="203"/>
      <w:bookmarkEnd w:id="204"/>
      <w:bookmarkEnd w:id="205"/>
      <w:bookmarkEnd w:id="206"/>
      <w:r w:rsidRPr="006130B1">
        <w:rPr>
          <w:rFonts w:ascii="Times New Roman" w:hAnsi="Times New Roman" w:cs="Times New Roman"/>
          <w:sz w:val="24"/>
          <w:szCs w:val="24"/>
        </w:rPr>
        <w:t>6. Срок действия договора найма специализированного жилого помещения, предоставляемого в соответствии с </w:t>
      </w:r>
      <w:hyperlink r:id="rId25" w:anchor="000041" w:history="1">
        <w:r w:rsidRPr="006130B1">
          <w:rPr>
            <w:rStyle w:val="a3"/>
            <w:rFonts w:ascii="Times New Roman" w:hAnsi="Times New Roman" w:cs="Times New Roman"/>
            <w:sz w:val="24"/>
            <w:szCs w:val="24"/>
          </w:rPr>
          <w:t>пунктом 1</w:t>
        </w:r>
      </w:hyperlink>
      <w:r w:rsidRPr="006130B1">
        <w:rPr>
          <w:rFonts w:ascii="Times New Roman" w:hAnsi="Times New Roman" w:cs="Times New Roman"/>
          <w:sz w:val="24"/>
          <w:szCs w:val="24"/>
        </w:rPr>
        <w:t> настоящей статьи, составляет пять лет.</w:t>
      </w:r>
    </w:p>
    <w:p w:rsidR="006130B1" w:rsidRPr="006130B1" w:rsidRDefault="006130B1" w:rsidP="006130B1">
      <w:pPr>
        <w:spacing w:after="0" w:line="240" w:lineRule="auto"/>
        <w:ind w:firstLine="709"/>
        <w:rPr>
          <w:rFonts w:ascii="Times New Roman" w:hAnsi="Times New Roman" w:cs="Times New Roman"/>
          <w:sz w:val="24"/>
          <w:szCs w:val="24"/>
        </w:rPr>
      </w:pPr>
      <w:bookmarkStart w:id="207" w:name="000135"/>
      <w:bookmarkEnd w:id="207"/>
      <w:r w:rsidRPr="006130B1">
        <w:rPr>
          <w:rFonts w:ascii="Times New Roman" w:hAnsi="Times New Roman" w:cs="Times New Roman"/>
          <w:sz w:val="24"/>
          <w:szCs w:val="24"/>
        </w:rPr>
        <w:t>В случае выявления обстоятельств, свидетельствующих о необходимости оказания лицам, указанным в </w:t>
      </w:r>
      <w:hyperlink r:id="rId26" w:anchor="000041" w:history="1">
        <w:r w:rsidRPr="006130B1">
          <w:rPr>
            <w:rStyle w:val="a3"/>
            <w:rFonts w:ascii="Times New Roman" w:hAnsi="Times New Roman" w:cs="Times New Roman"/>
            <w:sz w:val="24"/>
            <w:szCs w:val="24"/>
          </w:rPr>
          <w:t>пункте 1</w:t>
        </w:r>
      </w:hyperlink>
      <w:r w:rsidRPr="006130B1">
        <w:rPr>
          <w:rFonts w:ascii="Times New Roman" w:hAnsi="Times New Roman" w:cs="Times New Roman"/>
          <w:sz w:val="24"/>
          <w:szCs w:val="24"/>
        </w:rPr>
        <w:t>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 Порядок выявления этих обстоятельств устанавливается законодательством субъекта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08" w:name="000136"/>
      <w:bookmarkEnd w:id="208"/>
      <w:r w:rsidRPr="006130B1">
        <w:rPr>
          <w:rFonts w:ascii="Times New Roman" w:hAnsi="Times New Roman" w:cs="Times New Roman"/>
          <w:sz w:val="24"/>
          <w:szCs w:val="24"/>
        </w:rPr>
        <w:t>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r:id="rId27" w:anchor="000041" w:history="1">
        <w:r w:rsidRPr="006130B1">
          <w:rPr>
            <w:rStyle w:val="a3"/>
            <w:rFonts w:ascii="Times New Roman" w:hAnsi="Times New Roman" w:cs="Times New Roman"/>
            <w:sz w:val="24"/>
            <w:szCs w:val="24"/>
          </w:rPr>
          <w:t>пункте 1</w:t>
        </w:r>
      </w:hyperlink>
      <w:r w:rsidRPr="006130B1">
        <w:rPr>
          <w:rFonts w:ascii="Times New Roman" w:hAnsi="Times New Roman" w:cs="Times New Roman"/>
          <w:sz w:val="24"/>
          <w:szCs w:val="24"/>
        </w:rPr>
        <w:t>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r:id="rId28" w:anchor="000041" w:history="1">
        <w:r w:rsidRPr="006130B1">
          <w:rPr>
            <w:rStyle w:val="a3"/>
            <w:rFonts w:ascii="Times New Roman" w:hAnsi="Times New Roman" w:cs="Times New Roman"/>
            <w:sz w:val="24"/>
            <w:szCs w:val="24"/>
          </w:rPr>
          <w:t>пункте 1</w:t>
        </w:r>
      </w:hyperlink>
      <w:r w:rsidRPr="006130B1">
        <w:rPr>
          <w:rFonts w:ascii="Times New Roman" w:hAnsi="Times New Roman" w:cs="Times New Roman"/>
          <w:sz w:val="24"/>
          <w:szCs w:val="24"/>
        </w:rPr>
        <w:t> настоящей статьи, договор социального найма в отношении этого жилого помещения в порядке, установленном законодательством субъекта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09" w:name="100122"/>
      <w:bookmarkStart w:id="210" w:name="000137"/>
      <w:bookmarkStart w:id="211" w:name="000058"/>
      <w:bookmarkEnd w:id="209"/>
      <w:bookmarkEnd w:id="210"/>
      <w:bookmarkEnd w:id="211"/>
      <w:r w:rsidRPr="006130B1">
        <w:rPr>
          <w:rFonts w:ascii="Times New Roman" w:hAnsi="Times New Roman" w:cs="Times New Roman"/>
          <w:sz w:val="24"/>
          <w:szCs w:val="24"/>
        </w:rPr>
        <w:t>7. По договорам найма специализированных жилых помещений они предоставляются лицам, указанным в </w:t>
      </w:r>
      <w:hyperlink r:id="rId29" w:anchor="000041" w:history="1">
        <w:r w:rsidRPr="006130B1">
          <w:rPr>
            <w:rStyle w:val="a3"/>
            <w:rFonts w:ascii="Times New Roman" w:hAnsi="Times New Roman" w:cs="Times New Roman"/>
            <w:sz w:val="24"/>
            <w:szCs w:val="24"/>
          </w:rPr>
          <w:t>пункте 1</w:t>
        </w:r>
      </w:hyperlink>
      <w:r w:rsidRPr="006130B1">
        <w:rPr>
          <w:rFonts w:ascii="Times New Roman" w:hAnsi="Times New Roman" w:cs="Times New Roman"/>
          <w:sz w:val="24"/>
          <w:szCs w:val="24"/>
        </w:rPr>
        <w:t>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Общее количество жилых помещений в виде квартир, предоставляемых лицам, указанным в </w:t>
      </w:r>
      <w:hyperlink r:id="rId30" w:anchor="000041" w:history="1">
        <w:r w:rsidRPr="006130B1">
          <w:rPr>
            <w:rStyle w:val="a3"/>
            <w:rFonts w:ascii="Times New Roman" w:hAnsi="Times New Roman" w:cs="Times New Roman"/>
            <w:sz w:val="24"/>
            <w:szCs w:val="24"/>
          </w:rPr>
          <w:t>пункте 1</w:t>
        </w:r>
      </w:hyperlink>
      <w:r w:rsidRPr="006130B1">
        <w:rPr>
          <w:rFonts w:ascii="Times New Roman" w:hAnsi="Times New Roman" w:cs="Times New Roman"/>
          <w:sz w:val="24"/>
          <w:szCs w:val="24"/>
        </w:rPr>
        <w:t>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 менее десяти.</w:t>
      </w:r>
    </w:p>
    <w:p w:rsidR="006130B1" w:rsidRPr="006130B1" w:rsidRDefault="006130B1" w:rsidP="006130B1">
      <w:pPr>
        <w:spacing w:after="0" w:line="240" w:lineRule="auto"/>
        <w:ind w:firstLine="709"/>
        <w:rPr>
          <w:rFonts w:ascii="Times New Roman" w:hAnsi="Times New Roman" w:cs="Times New Roman"/>
          <w:sz w:val="24"/>
          <w:szCs w:val="24"/>
        </w:rPr>
      </w:pPr>
      <w:bookmarkStart w:id="212" w:name="000059"/>
      <w:bookmarkEnd w:id="212"/>
      <w:r w:rsidRPr="006130B1">
        <w:rPr>
          <w:rFonts w:ascii="Times New Roman" w:hAnsi="Times New Roman" w:cs="Times New Roman"/>
          <w:sz w:val="24"/>
          <w:szCs w:val="24"/>
        </w:rPr>
        <w:t xml:space="preserve">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w:t>
      </w:r>
      <w:r w:rsidRPr="006130B1">
        <w:rPr>
          <w:rFonts w:ascii="Times New Roman" w:hAnsi="Times New Roman" w:cs="Times New Roman"/>
          <w:sz w:val="24"/>
          <w:szCs w:val="24"/>
        </w:rPr>
        <w:lastRenderedPageBreak/>
        <w:t>имущество и жилое помещение относятся к расходным обязательствам субъекта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13" w:name="000060"/>
      <w:bookmarkEnd w:id="213"/>
      <w:r w:rsidRPr="006130B1">
        <w:rPr>
          <w:rFonts w:ascii="Times New Roman" w:hAnsi="Times New Roman" w:cs="Times New Roman"/>
          <w:sz w:val="24"/>
          <w:szCs w:val="24"/>
        </w:rP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6130B1" w:rsidRPr="006130B1" w:rsidRDefault="006130B1" w:rsidP="006130B1">
      <w:pPr>
        <w:spacing w:after="0" w:line="240" w:lineRule="auto"/>
        <w:ind w:firstLine="709"/>
        <w:rPr>
          <w:rFonts w:ascii="Times New Roman" w:hAnsi="Times New Roman" w:cs="Times New Roman"/>
          <w:sz w:val="24"/>
          <w:szCs w:val="24"/>
        </w:rPr>
      </w:pPr>
      <w:bookmarkStart w:id="214" w:name="000114"/>
      <w:bookmarkStart w:id="215" w:name="100058"/>
      <w:bookmarkEnd w:id="214"/>
      <w:bookmarkEnd w:id="215"/>
      <w:r w:rsidRPr="006130B1">
        <w:rPr>
          <w:rFonts w:ascii="Times New Roman" w:hAnsi="Times New Roman" w:cs="Times New Roman"/>
          <w:sz w:val="24"/>
          <w:szCs w:val="24"/>
        </w:rPr>
        <w:t>Статья 9. Дополнительные гарантии права на труд и на социальную защиту от безработицы</w:t>
      </w:r>
    </w:p>
    <w:p w:rsidR="006130B1" w:rsidRPr="006130B1" w:rsidRDefault="006130B1" w:rsidP="006130B1">
      <w:pPr>
        <w:spacing w:after="0" w:line="240" w:lineRule="auto"/>
        <w:ind w:firstLine="709"/>
        <w:rPr>
          <w:rFonts w:ascii="Times New Roman" w:hAnsi="Times New Roman" w:cs="Times New Roman"/>
          <w:sz w:val="24"/>
          <w:szCs w:val="24"/>
        </w:rPr>
      </w:pPr>
      <w:bookmarkStart w:id="216" w:name="000115"/>
      <w:bookmarkStart w:id="217" w:name="100081"/>
      <w:bookmarkStart w:id="218" w:name="100059"/>
      <w:bookmarkEnd w:id="216"/>
      <w:bookmarkEnd w:id="217"/>
      <w:bookmarkEnd w:id="218"/>
      <w:r w:rsidRPr="006130B1">
        <w:rPr>
          <w:rFonts w:ascii="Times New Roman" w:hAnsi="Times New Roman" w:cs="Times New Roman"/>
          <w:sz w:val="24"/>
          <w:szCs w:val="24"/>
        </w:rPr>
        <w:t>1. Органы государственной службы занятости населения (далее - органы службы занятости) при обращении к ним детей-сирот и детей, оставшихся без попечения родителей, лиц из числа детей-сирот и детей, оставшихся без попечения родителей, оказывают содействие указанным лицам в подборе подходящей работы и трудоустройстве, организуют их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6130B1" w:rsidRPr="006130B1" w:rsidRDefault="006130B1" w:rsidP="006130B1">
      <w:pPr>
        <w:spacing w:after="0" w:line="240" w:lineRule="auto"/>
        <w:ind w:firstLine="709"/>
        <w:rPr>
          <w:rFonts w:ascii="Times New Roman" w:hAnsi="Times New Roman" w:cs="Times New Roman"/>
          <w:sz w:val="24"/>
          <w:szCs w:val="24"/>
        </w:rPr>
      </w:pPr>
      <w:bookmarkStart w:id="219" w:name="000028"/>
      <w:bookmarkStart w:id="220" w:name="100060"/>
      <w:bookmarkEnd w:id="219"/>
      <w:bookmarkEnd w:id="220"/>
      <w:r w:rsidRPr="006130B1">
        <w:rPr>
          <w:rFonts w:ascii="Times New Roman" w:hAnsi="Times New Roman" w:cs="Times New Roman"/>
          <w:sz w:val="24"/>
          <w:szCs w:val="24"/>
        </w:rPr>
        <w:t>2. Утратил силу. - Федеральный закон от 22.08.2004 N 122-ФЗ.</w:t>
      </w:r>
    </w:p>
    <w:p w:rsidR="006130B1" w:rsidRPr="006130B1" w:rsidRDefault="006130B1" w:rsidP="006130B1">
      <w:pPr>
        <w:spacing w:after="0" w:line="240" w:lineRule="auto"/>
        <w:ind w:firstLine="709"/>
        <w:rPr>
          <w:rFonts w:ascii="Times New Roman" w:hAnsi="Times New Roman" w:cs="Times New Roman"/>
          <w:sz w:val="24"/>
          <w:szCs w:val="24"/>
        </w:rPr>
      </w:pPr>
      <w:bookmarkStart w:id="221" w:name="000116"/>
      <w:bookmarkStart w:id="222" w:name="100099"/>
      <w:bookmarkStart w:id="223" w:name="100061"/>
      <w:bookmarkEnd w:id="221"/>
      <w:bookmarkEnd w:id="222"/>
      <w:bookmarkEnd w:id="223"/>
      <w:r w:rsidRPr="006130B1">
        <w:rPr>
          <w:rFonts w:ascii="Times New Roman" w:hAnsi="Times New Roman" w:cs="Times New Roman"/>
          <w:sz w:val="24"/>
          <w:szCs w:val="24"/>
        </w:rPr>
        <w:t>3.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ответственность в порядке, установленном законодательством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24" w:name="000029"/>
      <w:bookmarkStart w:id="225" w:name="100062"/>
      <w:bookmarkEnd w:id="224"/>
      <w:bookmarkEnd w:id="225"/>
      <w:r w:rsidRPr="006130B1">
        <w:rPr>
          <w:rFonts w:ascii="Times New Roman" w:hAnsi="Times New Roman" w:cs="Times New Roman"/>
          <w:sz w:val="24"/>
          <w:szCs w:val="24"/>
        </w:rPr>
        <w:t>4. Утратил силу. - Федеральный закон от 22.08.2004 N 122-ФЗ.</w:t>
      </w:r>
    </w:p>
    <w:p w:rsidR="006130B1" w:rsidRPr="006130B1" w:rsidRDefault="006130B1" w:rsidP="006130B1">
      <w:pPr>
        <w:spacing w:after="0" w:line="240" w:lineRule="auto"/>
        <w:ind w:firstLine="709"/>
        <w:rPr>
          <w:rFonts w:ascii="Times New Roman" w:hAnsi="Times New Roman" w:cs="Times New Roman"/>
          <w:sz w:val="24"/>
          <w:szCs w:val="24"/>
        </w:rPr>
      </w:pPr>
      <w:bookmarkStart w:id="226" w:name="000117"/>
      <w:bookmarkStart w:id="227" w:name="100063"/>
      <w:bookmarkStart w:id="228" w:name="100109"/>
      <w:bookmarkStart w:id="229" w:name="100064"/>
      <w:bookmarkEnd w:id="226"/>
      <w:bookmarkEnd w:id="227"/>
      <w:bookmarkEnd w:id="228"/>
      <w:bookmarkEnd w:id="229"/>
      <w:r w:rsidRPr="006130B1">
        <w:rPr>
          <w:rFonts w:ascii="Times New Roman" w:hAnsi="Times New Roman" w:cs="Times New Roman"/>
          <w:sz w:val="24"/>
          <w:szCs w:val="24"/>
        </w:rPr>
        <w:t>5. Впервые ищущим работу (ранее не работавшим)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w:t>
      </w:r>
      <w:hyperlink r:id="rId31"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Российской Федерации от 19 апреля 1991 года N 1032-1 "О занятости населения 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30" w:name="000118"/>
      <w:bookmarkStart w:id="231" w:name="100100"/>
      <w:bookmarkStart w:id="232" w:name="100065"/>
      <w:bookmarkEnd w:id="230"/>
      <w:bookmarkEnd w:id="231"/>
      <w:bookmarkEnd w:id="232"/>
      <w:r w:rsidRPr="006130B1">
        <w:rPr>
          <w:rFonts w:ascii="Times New Roman" w:hAnsi="Times New Roman" w:cs="Times New Roman"/>
          <w:sz w:val="24"/>
          <w:szCs w:val="24"/>
        </w:rPr>
        <w:t>6. 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
    <w:p w:rsidR="006130B1" w:rsidRPr="006130B1" w:rsidRDefault="006130B1" w:rsidP="006130B1">
      <w:pPr>
        <w:spacing w:after="0" w:line="240" w:lineRule="auto"/>
        <w:ind w:firstLine="709"/>
        <w:rPr>
          <w:rFonts w:ascii="Times New Roman" w:hAnsi="Times New Roman" w:cs="Times New Roman"/>
          <w:sz w:val="24"/>
          <w:szCs w:val="24"/>
        </w:rPr>
      </w:pPr>
      <w:bookmarkStart w:id="233" w:name="100066"/>
      <w:bookmarkEnd w:id="233"/>
      <w:r w:rsidRPr="006130B1">
        <w:rPr>
          <w:rFonts w:ascii="Times New Roman" w:hAnsi="Times New Roman" w:cs="Times New Roman"/>
          <w:sz w:val="24"/>
          <w:szCs w:val="24"/>
        </w:rPr>
        <w:t>Статья 10. Судебная защита прав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234" w:name="100067"/>
      <w:bookmarkEnd w:id="234"/>
      <w:r w:rsidRPr="006130B1">
        <w:rPr>
          <w:rFonts w:ascii="Times New Roman" w:hAnsi="Times New Roman" w:cs="Times New Roman"/>
          <w:sz w:val="24"/>
          <w:szCs w:val="24"/>
        </w:rPr>
        <w:t>За защитой своих прав дети-сироты и дети, оставшиеся без попечения родителей, а равно их законные представители, опекуны (попечители), органы опеки и попечительства и прокурор вправе обратиться в установленном порядке в соответствующие суды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35" w:name="000039"/>
      <w:bookmarkEnd w:id="235"/>
      <w:r w:rsidRPr="006130B1">
        <w:rPr>
          <w:rFonts w:ascii="Times New Roman" w:hAnsi="Times New Roman" w:cs="Times New Roman"/>
          <w:sz w:val="24"/>
          <w:szCs w:val="24"/>
        </w:rPr>
        <w:t>Дети-сироты и дети, оставшиеся без попечения родителей, имеют право на бесплатную юридическую помощь в соответствии с Федеральным </w:t>
      </w:r>
      <w:hyperlink r:id="rId32"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 бесплатной юридической помощи 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36" w:name="100068"/>
      <w:bookmarkEnd w:id="236"/>
      <w:r w:rsidRPr="006130B1">
        <w:rPr>
          <w:rFonts w:ascii="Times New Roman" w:hAnsi="Times New Roman" w:cs="Times New Roman"/>
          <w:sz w:val="24"/>
          <w:szCs w:val="24"/>
        </w:rPr>
        <w:t>Статья 11. Ответственность за неисполнение настоящего Федерального закона</w:t>
      </w:r>
    </w:p>
    <w:p w:rsidR="006130B1" w:rsidRPr="006130B1" w:rsidRDefault="006130B1" w:rsidP="006130B1">
      <w:pPr>
        <w:spacing w:after="0" w:line="240" w:lineRule="auto"/>
        <w:ind w:firstLine="709"/>
        <w:rPr>
          <w:rFonts w:ascii="Times New Roman" w:hAnsi="Times New Roman" w:cs="Times New Roman"/>
          <w:sz w:val="24"/>
          <w:szCs w:val="24"/>
        </w:rPr>
      </w:pPr>
      <w:bookmarkStart w:id="237" w:name="100069"/>
      <w:bookmarkEnd w:id="237"/>
      <w:r w:rsidRPr="006130B1">
        <w:rPr>
          <w:rFonts w:ascii="Times New Roman" w:hAnsi="Times New Roman" w:cs="Times New Roman"/>
          <w:sz w:val="24"/>
          <w:szCs w:val="24"/>
        </w:rPr>
        <w:t>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w:t>
      </w:r>
      <w:hyperlink r:id="rId33" w:history="1">
        <w:r w:rsidRPr="006130B1">
          <w:rPr>
            <w:rStyle w:val="a3"/>
            <w:rFonts w:ascii="Times New Roman" w:hAnsi="Times New Roman" w:cs="Times New Roman"/>
            <w:sz w:val="24"/>
            <w:szCs w:val="24"/>
          </w:rPr>
          <w:t>Конституцией</w:t>
        </w:r>
      </w:hyperlink>
      <w:r w:rsidRPr="006130B1">
        <w:rPr>
          <w:rFonts w:ascii="Times New Roman" w:hAnsi="Times New Roman" w:cs="Times New Roman"/>
          <w:sz w:val="24"/>
          <w:szCs w:val="24"/>
        </w:rPr>
        <w:t> Российской Федерации, с законодательством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38" w:name="100101"/>
      <w:bookmarkStart w:id="239" w:name="100070"/>
      <w:bookmarkEnd w:id="238"/>
      <w:bookmarkEnd w:id="239"/>
      <w:r w:rsidRPr="006130B1">
        <w:rPr>
          <w:rFonts w:ascii="Times New Roman" w:hAnsi="Times New Roman" w:cs="Times New Roman"/>
          <w:sz w:val="24"/>
          <w:szCs w:val="24"/>
        </w:rPr>
        <w:lastRenderedPageBreak/>
        <w:t>2. 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порядке.</w:t>
      </w:r>
    </w:p>
    <w:p w:rsidR="006130B1" w:rsidRPr="006130B1" w:rsidRDefault="006130B1" w:rsidP="006130B1">
      <w:pPr>
        <w:spacing w:after="0" w:line="240" w:lineRule="auto"/>
        <w:ind w:firstLine="709"/>
        <w:rPr>
          <w:rFonts w:ascii="Times New Roman" w:hAnsi="Times New Roman" w:cs="Times New Roman"/>
          <w:sz w:val="24"/>
          <w:szCs w:val="24"/>
        </w:rPr>
      </w:pPr>
      <w:bookmarkStart w:id="240" w:name="100071"/>
      <w:bookmarkEnd w:id="240"/>
      <w:r w:rsidRPr="006130B1">
        <w:rPr>
          <w:rFonts w:ascii="Times New Roman" w:hAnsi="Times New Roman" w:cs="Times New Roman"/>
          <w:sz w:val="24"/>
          <w:szCs w:val="24"/>
        </w:rPr>
        <w:t>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41" w:name="100072"/>
      <w:bookmarkEnd w:id="241"/>
      <w:r w:rsidRPr="006130B1">
        <w:rPr>
          <w:rFonts w:ascii="Times New Roman" w:hAnsi="Times New Roman" w:cs="Times New Roman"/>
          <w:sz w:val="24"/>
          <w:szCs w:val="24"/>
        </w:rPr>
        <w:t>Заключительные положения</w:t>
      </w:r>
    </w:p>
    <w:p w:rsidR="006130B1" w:rsidRPr="006130B1" w:rsidRDefault="006130B1" w:rsidP="006130B1">
      <w:pPr>
        <w:spacing w:after="0" w:line="240" w:lineRule="auto"/>
        <w:ind w:firstLine="709"/>
        <w:rPr>
          <w:rFonts w:ascii="Times New Roman" w:hAnsi="Times New Roman" w:cs="Times New Roman"/>
          <w:sz w:val="24"/>
          <w:szCs w:val="24"/>
        </w:rPr>
      </w:pPr>
      <w:bookmarkStart w:id="242" w:name="100073"/>
      <w:bookmarkEnd w:id="242"/>
      <w:r w:rsidRPr="006130B1">
        <w:rPr>
          <w:rFonts w:ascii="Times New Roman" w:hAnsi="Times New Roman" w:cs="Times New Roman"/>
          <w:sz w:val="24"/>
          <w:szCs w:val="24"/>
        </w:rPr>
        <w:t>Статья 12. Приведение правовых актов в соответствие с настоящим Федеральным законом</w:t>
      </w:r>
    </w:p>
    <w:p w:rsidR="006130B1" w:rsidRPr="006130B1" w:rsidRDefault="006130B1" w:rsidP="006130B1">
      <w:pPr>
        <w:spacing w:after="0" w:line="240" w:lineRule="auto"/>
        <w:ind w:firstLine="709"/>
        <w:rPr>
          <w:rFonts w:ascii="Times New Roman" w:hAnsi="Times New Roman" w:cs="Times New Roman"/>
          <w:sz w:val="24"/>
          <w:szCs w:val="24"/>
        </w:rPr>
      </w:pPr>
      <w:bookmarkStart w:id="243" w:name="100074"/>
      <w:bookmarkEnd w:id="243"/>
      <w:r w:rsidRPr="006130B1">
        <w:rPr>
          <w:rFonts w:ascii="Times New Roman" w:hAnsi="Times New Roman" w:cs="Times New Roman"/>
          <w:sz w:val="24"/>
          <w:szCs w:val="24"/>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Статья 13. Вступление в силу настоящего Федерального закона</w:t>
      </w:r>
    </w:p>
    <w:p w:rsidR="006130B1" w:rsidRPr="006130B1" w:rsidRDefault="006130B1" w:rsidP="006130B1">
      <w:pPr>
        <w:spacing w:after="0" w:line="240" w:lineRule="auto"/>
        <w:ind w:firstLine="709"/>
        <w:rPr>
          <w:rFonts w:ascii="Times New Roman" w:hAnsi="Times New Roman" w:cs="Times New Roman"/>
          <w:sz w:val="24"/>
          <w:szCs w:val="24"/>
        </w:rPr>
      </w:pPr>
      <w:bookmarkStart w:id="244" w:name="100076"/>
      <w:bookmarkEnd w:id="244"/>
      <w:r w:rsidRPr="006130B1">
        <w:rPr>
          <w:rFonts w:ascii="Times New Roman" w:hAnsi="Times New Roman" w:cs="Times New Roman"/>
          <w:sz w:val="24"/>
          <w:szCs w:val="24"/>
        </w:rPr>
        <w:t>1. Настоящий Федеральный закон вступает в силу со дня его официального опубликования.</w:t>
      </w:r>
    </w:p>
    <w:p w:rsidR="006130B1" w:rsidRPr="006130B1" w:rsidRDefault="006130B1" w:rsidP="006130B1">
      <w:pPr>
        <w:spacing w:after="0" w:line="240" w:lineRule="auto"/>
        <w:ind w:firstLine="709"/>
        <w:rPr>
          <w:rFonts w:ascii="Times New Roman" w:hAnsi="Times New Roman" w:cs="Times New Roman"/>
          <w:sz w:val="24"/>
          <w:szCs w:val="24"/>
        </w:rPr>
      </w:pPr>
      <w:bookmarkStart w:id="245" w:name="100077"/>
      <w:bookmarkEnd w:id="245"/>
      <w:r w:rsidRPr="006130B1">
        <w:rPr>
          <w:rFonts w:ascii="Times New Roman" w:hAnsi="Times New Roman" w:cs="Times New Roman"/>
          <w:sz w:val="24"/>
          <w:szCs w:val="24"/>
        </w:rPr>
        <w:t>2. </w:t>
      </w:r>
      <w:hyperlink r:id="rId34" w:anchor="100037" w:history="1">
        <w:r w:rsidRPr="006130B1">
          <w:rPr>
            <w:rStyle w:val="a3"/>
            <w:rFonts w:ascii="Times New Roman" w:hAnsi="Times New Roman" w:cs="Times New Roman"/>
            <w:sz w:val="24"/>
            <w:szCs w:val="24"/>
          </w:rPr>
          <w:t>Пункты 5,</w:t>
        </w:r>
      </w:hyperlink>
      <w:r w:rsidRPr="006130B1">
        <w:rPr>
          <w:rFonts w:ascii="Times New Roman" w:hAnsi="Times New Roman" w:cs="Times New Roman"/>
          <w:sz w:val="24"/>
          <w:szCs w:val="24"/>
        </w:rPr>
        <w:t> </w:t>
      </w:r>
      <w:hyperlink r:id="rId35" w:anchor="100038" w:history="1">
        <w:r w:rsidRPr="006130B1">
          <w:rPr>
            <w:rStyle w:val="a3"/>
            <w:rFonts w:ascii="Times New Roman" w:hAnsi="Times New Roman" w:cs="Times New Roman"/>
            <w:sz w:val="24"/>
            <w:szCs w:val="24"/>
          </w:rPr>
          <w:t>6 статьи 6,</w:t>
        </w:r>
      </w:hyperlink>
      <w:r w:rsidRPr="006130B1">
        <w:rPr>
          <w:rFonts w:ascii="Times New Roman" w:hAnsi="Times New Roman" w:cs="Times New Roman"/>
          <w:sz w:val="24"/>
          <w:szCs w:val="24"/>
        </w:rPr>
        <w:t> пункт 5 </w:t>
      </w:r>
      <w:hyperlink r:id="rId36" w:anchor="100063" w:history="1">
        <w:r w:rsidRPr="006130B1">
          <w:rPr>
            <w:rStyle w:val="a3"/>
            <w:rFonts w:ascii="Times New Roman" w:hAnsi="Times New Roman" w:cs="Times New Roman"/>
            <w:sz w:val="24"/>
            <w:szCs w:val="24"/>
          </w:rPr>
          <w:t>статьи 9</w:t>
        </w:r>
      </w:hyperlink>
      <w:r w:rsidRPr="006130B1">
        <w:rPr>
          <w:rFonts w:ascii="Times New Roman" w:hAnsi="Times New Roman" w:cs="Times New Roman"/>
          <w:sz w:val="24"/>
          <w:szCs w:val="24"/>
        </w:rPr>
        <w:t> настоящего Федерального закона вступают в силу с 1 января 1998 года.</w:t>
      </w:r>
    </w:p>
    <w:p w:rsidR="006130B1" w:rsidRPr="006130B1" w:rsidRDefault="006130B1" w:rsidP="006130B1">
      <w:pPr>
        <w:spacing w:after="0" w:line="240" w:lineRule="auto"/>
        <w:ind w:firstLine="709"/>
        <w:rPr>
          <w:rFonts w:ascii="Times New Roman" w:hAnsi="Times New Roman" w:cs="Times New Roman"/>
          <w:sz w:val="24"/>
          <w:szCs w:val="24"/>
        </w:rPr>
      </w:pPr>
      <w:bookmarkStart w:id="246" w:name="100078"/>
      <w:bookmarkEnd w:id="246"/>
      <w:r w:rsidRPr="006130B1">
        <w:rPr>
          <w:rFonts w:ascii="Times New Roman" w:hAnsi="Times New Roman" w:cs="Times New Roman"/>
          <w:sz w:val="24"/>
          <w:szCs w:val="24"/>
        </w:rPr>
        <w:t>Президент</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Б.ЕЛЬЦИН</w:t>
      </w:r>
    </w:p>
    <w:p w:rsidR="006130B1" w:rsidRPr="006130B1" w:rsidRDefault="006130B1" w:rsidP="006130B1">
      <w:pPr>
        <w:spacing w:after="0" w:line="240" w:lineRule="auto"/>
        <w:ind w:firstLine="709"/>
        <w:rPr>
          <w:rFonts w:ascii="Times New Roman" w:hAnsi="Times New Roman" w:cs="Times New Roman"/>
          <w:sz w:val="24"/>
          <w:szCs w:val="24"/>
        </w:rPr>
      </w:pPr>
      <w:bookmarkStart w:id="247" w:name="100079"/>
      <w:bookmarkEnd w:id="247"/>
      <w:r w:rsidRPr="006130B1">
        <w:rPr>
          <w:rFonts w:ascii="Times New Roman" w:hAnsi="Times New Roman" w:cs="Times New Roman"/>
          <w:sz w:val="24"/>
          <w:szCs w:val="24"/>
        </w:rPr>
        <w:t>Москва, Кремль</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21 декабря 1996 года</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N 159-ФЗ</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6130B1" w:rsidP="006130B1">
      <w:pPr>
        <w:spacing w:after="0" w:line="240" w:lineRule="auto"/>
        <w:ind w:firstLine="709"/>
        <w:rPr>
          <w:rFonts w:ascii="Times New Roman" w:hAnsi="Times New Roman" w:cs="Times New Roman"/>
          <w:b/>
          <w:bCs/>
          <w:sz w:val="24"/>
          <w:szCs w:val="24"/>
        </w:rPr>
      </w:pPr>
      <w:r w:rsidRPr="006130B1">
        <w:rPr>
          <w:rFonts w:ascii="Times New Roman" w:hAnsi="Times New Roman" w:cs="Times New Roman"/>
          <w:b/>
          <w:bCs/>
          <w:sz w:val="24"/>
          <w:szCs w:val="24"/>
        </w:rPr>
        <w:t>Судебная практика и законодательство — 159-ФЗ О дополнительных гарантиях по социальной защите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p>
    <w:p w:rsidR="006130B1" w:rsidRPr="006130B1" w:rsidRDefault="009512B7" w:rsidP="006130B1">
      <w:pPr>
        <w:spacing w:after="0" w:line="240" w:lineRule="auto"/>
        <w:ind w:firstLine="709"/>
        <w:rPr>
          <w:rFonts w:ascii="Times New Roman" w:hAnsi="Times New Roman" w:cs="Times New Roman"/>
          <w:sz w:val="24"/>
          <w:szCs w:val="24"/>
        </w:rPr>
      </w:pPr>
      <w:hyperlink r:id="rId37" w:anchor="100006" w:history="1">
        <w:r w:rsidR="006130B1" w:rsidRPr="006130B1">
          <w:rPr>
            <w:rStyle w:val="a3"/>
            <w:rFonts w:ascii="Times New Roman" w:hAnsi="Times New Roman" w:cs="Times New Roman"/>
            <w:sz w:val="24"/>
            <w:szCs w:val="24"/>
          </w:rPr>
          <w:t xml:space="preserve">&lt;Письмо&gt; </w:t>
        </w:r>
        <w:proofErr w:type="spellStart"/>
        <w:r w:rsidR="006130B1" w:rsidRPr="006130B1">
          <w:rPr>
            <w:rStyle w:val="a3"/>
            <w:rFonts w:ascii="Times New Roman" w:hAnsi="Times New Roman" w:cs="Times New Roman"/>
            <w:sz w:val="24"/>
            <w:szCs w:val="24"/>
          </w:rPr>
          <w:t>Минобрнауки</w:t>
        </w:r>
        <w:proofErr w:type="spellEnd"/>
        <w:r w:rsidR="006130B1" w:rsidRPr="006130B1">
          <w:rPr>
            <w:rStyle w:val="a3"/>
            <w:rFonts w:ascii="Times New Roman" w:hAnsi="Times New Roman" w:cs="Times New Roman"/>
            <w:sz w:val="24"/>
            <w:szCs w:val="24"/>
          </w:rPr>
          <w:t xml:space="preserve"> России от 01.06.2017 N ВК-1463/09 "О перечне нормативных правовых актов в сфере организации отдыха и оздоровления детей"</w:t>
        </w:r>
      </w:hyperlink>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4. Федеральный </w:t>
      </w:r>
      <w:hyperlink r:id="rId38"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248" w:name="100007"/>
      <w:bookmarkEnd w:id="248"/>
      <w:r w:rsidRPr="006130B1">
        <w:rPr>
          <w:rFonts w:ascii="Times New Roman" w:hAnsi="Times New Roman" w:cs="Times New Roman"/>
          <w:sz w:val="24"/>
          <w:szCs w:val="24"/>
        </w:rPr>
        <w:t>5. Федеральный </w:t>
      </w:r>
      <w:hyperlink r:id="rId39"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29 декабря 2010 г. N 436-ФЗ "О защите детей от информации, причиняющей вред их здоровью и развитию";</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9512B7" w:rsidP="006130B1">
      <w:pPr>
        <w:spacing w:after="0" w:line="240" w:lineRule="auto"/>
        <w:ind w:firstLine="709"/>
        <w:rPr>
          <w:rFonts w:ascii="Times New Roman" w:hAnsi="Times New Roman" w:cs="Times New Roman"/>
          <w:sz w:val="24"/>
          <w:szCs w:val="24"/>
        </w:rPr>
      </w:pPr>
      <w:hyperlink r:id="rId40" w:anchor="100075" w:history="1">
        <w:r w:rsidR="006130B1" w:rsidRPr="006130B1">
          <w:rPr>
            <w:rStyle w:val="a3"/>
            <w:rFonts w:ascii="Times New Roman" w:hAnsi="Times New Roman" w:cs="Times New Roman"/>
            <w:sz w:val="24"/>
            <w:szCs w:val="24"/>
          </w:rPr>
          <w:t>"Рекомендации по применению Классификатора мер социальной защиты (поддержки)" (утв. Минтрудом России)</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49" w:name="100075"/>
      <w:bookmarkEnd w:id="249"/>
      <w:r w:rsidRPr="006130B1">
        <w:rPr>
          <w:rFonts w:ascii="Times New Roman" w:hAnsi="Times New Roman" w:cs="Times New Roman"/>
          <w:sz w:val="24"/>
          <w:szCs w:val="24"/>
        </w:rP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 (в ред. Федерального </w:t>
      </w:r>
      <w:hyperlink r:id="rId41" w:history="1">
        <w:r w:rsidRPr="006130B1">
          <w:rPr>
            <w:rStyle w:val="a3"/>
            <w:rFonts w:ascii="Times New Roman" w:hAnsi="Times New Roman" w:cs="Times New Roman"/>
            <w:sz w:val="24"/>
            <w:szCs w:val="24"/>
          </w:rPr>
          <w:t>закона</w:t>
        </w:r>
      </w:hyperlink>
      <w:r w:rsidRPr="006130B1">
        <w:rPr>
          <w:rFonts w:ascii="Times New Roman" w:hAnsi="Times New Roman" w:cs="Times New Roman"/>
          <w:sz w:val="24"/>
          <w:szCs w:val="24"/>
        </w:rPr>
        <w:t> от 22.08.2004 N 122-ФЗ) (Федеральный </w:t>
      </w:r>
      <w:hyperlink r:id="rId42"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21.12.1996 N 159-ФЗ (ред. от 28.11.2015)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lastRenderedPageBreak/>
        <w:br/>
      </w:r>
    </w:p>
    <w:p w:rsidR="006130B1" w:rsidRPr="006130B1" w:rsidRDefault="009512B7" w:rsidP="006130B1">
      <w:pPr>
        <w:spacing w:after="0" w:line="240" w:lineRule="auto"/>
        <w:ind w:firstLine="709"/>
        <w:rPr>
          <w:rFonts w:ascii="Times New Roman" w:hAnsi="Times New Roman" w:cs="Times New Roman"/>
          <w:sz w:val="24"/>
          <w:szCs w:val="24"/>
        </w:rPr>
      </w:pPr>
      <w:hyperlink r:id="rId43" w:anchor="007785" w:history="1">
        <w:r w:rsidR="006130B1" w:rsidRPr="006130B1">
          <w:rPr>
            <w:rStyle w:val="a3"/>
            <w:rFonts w:ascii="Times New Roman" w:hAnsi="Times New Roman" w:cs="Times New Roman"/>
            <w:sz w:val="24"/>
            <w:szCs w:val="24"/>
          </w:rPr>
          <w:t>Постановление Правительства РФ от 15.04.2014 N 296 (ред. от 09.09.2020) "Об утверждении государственной программы Российской Федерации "Социальная поддержка граждан"</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0" w:name="007785"/>
      <w:bookmarkEnd w:id="250"/>
      <w:r w:rsidRPr="006130B1">
        <w:rPr>
          <w:rFonts w:ascii="Times New Roman" w:hAnsi="Times New Roman" w:cs="Times New Roman"/>
          <w:sz w:val="24"/>
          <w:szCs w:val="24"/>
        </w:rPr>
        <w:t>осуществление мер по социальному обеспечению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в соответствии с Федеральным </w:t>
      </w:r>
      <w:hyperlink r:id="rId44"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9512B7" w:rsidP="006130B1">
      <w:pPr>
        <w:spacing w:after="0" w:line="240" w:lineRule="auto"/>
        <w:ind w:firstLine="709"/>
        <w:rPr>
          <w:rFonts w:ascii="Times New Roman" w:hAnsi="Times New Roman" w:cs="Times New Roman"/>
          <w:sz w:val="24"/>
          <w:szCs w:val="24"/>
        </w:rPr>
      </w:pPr>
      <w:hyperlink r:id="rId45" w:anchor="107796" w:history="1">
        <w:r w:rsidR="006130B1" w:rsidRPr="006130B1">
          <w:rPr>
            <w:rStyle w:val="a3"/>
            <w:rFonts w:ascii="Times New Roman" w:hAnsi="Times New Roman" w:cs="Times New Roman"/>
            <w:sz w:val="24"/>
            <w:szCs w:val="24"/>
          </w:rPr>
          <w:t>Постановление Правительства РФ от 31.03.2017 N 372 (ред. от 30.11.2019) "О внесении изменений в государственную программу Российской Федерации "Социальная поддержка граждан"</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1" w:name="107796"/>
      <w:bookmarkEnd w:id="251"/>
      <w:r w:rsidRPr="006130B1">
        <w:rPr>
          <w:rFonts w:ascii="Times New Roman" w:hAnsi="Times New Roman" w:cs="Times New Roman"/>
          <w:sz w:val="24"/>
          <w:szCs w:val="24"/>
        </w:rPr>
        <w:t>осуществление мер по социальному обеспечению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в соответствии с Федеральным </w:t>
      </w:r>
      <w:hyperlink r:id="rId46"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9512B7" w:rsidP="006130B1">
      <w:pPr>
        <w:spacing w:after="0" w:line="240" w:lineRule="auto"/>
        <w:ind w:firstLine="709"/>
        <w:rPr>
          <w:rFonts w:ascii="Times New Roman" w:hAnsi="Times New Roman" w:cs="Times New Roman"/>
          <w:sz w:val="24"/>
          <w:szCs w:val="24"/>
        </w:rPr>
      </w:pPr>
      <w:hyperlink r:id="rId47" w:anchor="100004" w:history="1">
        <w:r w:rsidR="006130B1" w:rsidRPr="006130B1">
          <w:rPr>
            <w:rStyle w:val="a3"/>
            <w:rFonts w:ascii="Times New Roman" w:hAnsi="Times New Roman" w:cs="Times New Roman"/>
            <w:sz w:val="24"/>
            <w:szCs w:val="24"/>
          </w:rPr>
          <w:t xml:space="preserve">&lt;Письмо&gt; </w:t>
        </w:r>
        <w:proofErr w:type="spellStart"/>
        <w:r w:rsidR="006130B1" w:rsidRPr="006130B1">
          <w:rPr>
            <w:rStyle w:val="a3"/>
            <w:rFonts w:ascii="Times New Roman" w:hAnsi="Times New Roman" w:cs="Times New Roman"/>
            <w:sz w:val="24"/>
            <w:szCs w:val="24"/>
          </w:rPr>
          <w:t>Минобрнауки</w:t>
        </w:r>
        <w:proofErr w:type="spellEnd"/>
        <w:r w:rsidR="006130B1" w:rsidRPr="006130B1">
          <w:rPr>
            <w:rStyle w:val="a3"/>
            <w:rFonts w:ascii="Times New Roman" w:hAnsi="Times New Roman" w:cs="Times New Roman"/>
            <w:sz w:val="24"/>
            <w:szCs w:val="24"/>
          </w:rPr>
          <w:t xml:space="preserve"> России от 13.01.2017 N ВК-58/07 "О зачислении на полное государственное обеспечение"</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2" w:name="100004"/>
      <w:bookmarkEnd w:id="252"/>
      <w:r w:rsidRPr="006130B1">
        <w:rPr>
          <w:rFonts w:ascii="Times New Roman" w:hAnsi="Times New Roman" w:cs="Times New Roman"/>
          <w:sz w:val="24"/>
          <w:szCs w:val="24"/>
        </w:rPr>
        <w:t>В связи с вступлением в силу 15 июля 2016 г. Федерального </w:t>
      </w:r>
      <w:hyperlink r:id="rId48" w:history="1">
        <w:r w:rsidRPr="006130B1">
          <w:rPr>
            <w:rStyle w:val="a3"/>
            <w:rFonts w:ascii="Times New Roman" w:hAnsi="Times New Roman" w:cs="Times New Roman"/>
            <w:sz w:val="24"/>
            <w:szCs w:val="24"/>
          </w:rPr>
          <w:t>закона</w:t>
        </w:r>
      </w:hyperlink>
      <w:r w:rsidRPr="006130B1">
        <w:rPr>
          <w:rFonts w:ascii="Times New Roman" w:hAnsi="Times New Roman" w:cs="Times New Roman"/>
          <w:sz w:val="24"/>
          <w:szCs w:val="24"/>
        </w:rPr>
        <w:t> от 3 июля 2016 г. N 359-ФЗ "О внесении изменений в отдельные законодательные акты Российской Федерации" (далее - Федеральный закон N 359-ФЗ), которым внесены изменения в Федеральный </w:t>
      </w:r>
      <w:hyperlink r:id="rId49"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xml:space="preserve"> от 21 декабря 1996 г. N 159-ФЗ "О дополнительных гарантиях по социальной поддержке детей-сирот и детей, оставшихся без попечения родителей" (далее - Федеральный закон N 159-ФЗ), </w:t>
      </w:r>
      <w:proofErr w:type="spellStart"/>
      <w:r w:rsidRPr="006130B1">
        <w:rPr>
          <w:rFonts w:ascii="Times New Roman" w:hAnsi="Times New Roman" w:cs="Times New Roman"/>
          <w:sz w:val="24"/>
          <w:szCs w:val="24"/>
        </w:rPr>
        <w:t>Минобрнауки</w:t>
      </w:r>
      <w:proofErr w:type="spellEnd"/>
      <w:r w:rsidRPr="006130B1">
        <w:rPr>
          <w:rFonts w:ascii="Times New Roman" w:hAnsi="Times New Roman" w:cs="Times New Roman"/>
          <w:sz w:val="24"/>
          <w:szCs w:val="24"/>
        </w:rPr>
        <w:t xml:space="preserve"> России в целях единообразной правоприменительной практики относительно права на полное государственное обеспечение лиц, потерявших в период обучения обоих родителей или единственного родителя, сообщает.</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9512B7" w:rsidP="006130B1">
      <w:pPr>
        <w:spacing w:after="0" w:line="240" w:lineRule="auto"/>
        <w:ind w:firstLine="709"/>
        <w:rPr>
          <w:rFonts w:ascii="Times New Roman" w:hAnsi="Times New Roman" w:cs="Times New Roman"/>
          <w:sz w:val="24"/>
          <w:szCs w:val="24"/>
        </w:rPr>
      </w:pPr>
      <w:hyperlink r:id="rId50" w:anchor="100036" w:history="1">
        <w:r w:rsidR="006130B1" w:rsidRPr="006130B1">
          <w:rPr>
            <w:rStyle w:val="a3"/>
            <w:rFonts w:ascii="Times New Roman" w:hAnsi="Times New Roman" w:cs="Times New Roman"/>
            <w:sz w:val="24"/>
            <w:szCs w:val="24"/>
          </w:rPr>
          <w:t xml:space="preserve">"Методика расчета объемов финансового обеспечения исполнения публичных обязательств образовательными организациями, в отношении которых функции и полномочия учредителя осуществляет Министерство образования и науки Российской Федерации, в части материального обеспечения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обучающихся по основным профессиональным образовательным программам высшего образования и программам среднего профессионального образования, и порядок их расходования" (утв. </w:t>
        </w:r>
        <w:proofErr w:type="spellStart"/>
        <w:r w:rsidR="006130B1" w:rsidRPr="006130B1">
          <w:rPr>
            <w:rStyle w:val="a3"/>
            <w:rFonts w:ascii="Times New Roman" w:hAnsi="Times New Roman" w:cs="Times New Roman"/>
            <w:sz w:val="24"/>
            <w:szCs w:val="24"/>
          </w:rPr>
          <w:t>Минобрнауки</w:t>
        </w:r>
        <w:proofErr w:type="spellEnd"/>
        <w:r w:rsidR="006130B1" w:rsidRPr="006130B1">
          <w:rPr>
            <w:rStyle w:val="a3"/>
            <w:rFonts w:ascii="Times New Roman" w:hAnsi="Times New Roman" w:cs="Times New Roman"/>
            <w:sz w:val="24"/>
            <w:szCs w:val="24"/>
          </w:rPr>
          <w:t xml:space="preserve"> России 27.12.2016 N ИК-56/18вн) (ред. от 28.11.2017)</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3" w:name="100036"/>
      <w:bookmarkEnd w:id="253"/>
      <w:r w:rsidRPr="006130B1">
        <w:rPr>
          <w:rFonts w:ascii="Times New Roman" w:hAnsi="Times New Roman" w:cs="Times New Roman"/>
          <w:sz w:val="24"/>
          <w:szCs w:val="24"/>
        </w:rPr>
        <w:t>&lt;1&gt; Федеральный </w:t>
      </w:r>
      <w:hyperlink r:id="rId51"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 xml:space="preserve">8. Нормативы затрат на материальное обеспечение выпускников образовательных организаций определяются на основании стоимости комплекта одежды, мягкого инвентаря, оборудования на одного обучающегося в год исходя из минимальных цен на однородные </w:t>
      </w:r>
      <w:r w:rsidRPr="006130B1">
        <w:rPr>
          <w:rFonts w:ascii="Times New Roman" w:hAnsi="Times New Roman" w:cs="Times New Roman"/>
          <w:sz w:val="24"/>
          <w:szCs w:val="24"/>
        </w:rPr>
        <w:lastRenderedPageBreak/>
        <w:t>товары по данным Федеральной службы государственной статистики согласно перечню норм обеспечения мягким инвентарем. &lt;1&gt;</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9512B7" w:rsidP="006130B1">
      <w:pPr>
        <w:spacing w:after="0" w:line="240" w:lineRule="auto"/>
        <w:ind w:firstLine="709"/>
        <w:rPr>
          <w:rFonts w:ascii="Times New Roman" w:hAnsi="Times New Roman" w:cs="Times New Roman"/>
          <w:sz w:val="24"/>
          <w:szCs w:val="24"/>
        </w:rPr>
      </w:pPr>
      <w:hyperlink r:id="rId52" w:anchor="100025" w:history="1">
        <w:r w:rsidR="006130B1" w:rsidRPr="006130B1">
          <w:rPr>
            <w:rStyle w:val="a3"/>
            <w:rFonts w:ascii="Times New Roman" w:hAnsi="Times New Roman" w:cs="Times New Roman"/>
            <w:sz w:val="24"/>
            <w:szCs w:val="24"/>
          </w:rPr>
          <w:t xml:space="preserve">"Методика расчета объемов финансового обеспечения исполнения публичных обязательств образовательными организациями, в отношении которых функции и полномочия учредителя осуществляет Министерство образования и науки Российской Федерации, в части материального обеспечения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обучающихся по программам среднего профессионального образования, и порядок их расходования" (утв. </w:t>
        </w:r>
        <w:proofErr w:type="spellStart"/>
        <w:r w:rsidR="006130B1" w:rsidRPr="006130B1">
          <w:rPr>
            <w:rStyle w:val="a3"/>
            <w:rFonts w:ascii="Times New Roman" w:hAnsi="Times New Roman" w:cs="Times New Roman"/>
            <w:sz w:val="24"/>
            <w:szCs w:val="24"/>
          </w:rPr>
          <w:t>Минобрнауки</w:t>
        </w:r>
        <w:proofErr w:type="spellEnd"/>
        <w:r w:rsidR="006130B1" w:rsidRPr="006130B1">
          <w:rPr>
            <w:rStyle w:val="a3"/>
            <w:rFonts w:ascii="Times New Roman" w:hAnsi="Times New Roman" w:cs="Times New Roman"/>
            <w:sz w:val="24"/>
            <w:szCs w:val="24"/>
          </w:rPr>
          <w:t xml:space="preserve"> России 27.12.2016 N ИК-55/18вн) (ред. от 28.11.2017)</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4" w:name="100025"/>
      <w:bookmarkEnd w:id="254"/>
      <w:r w:rsidRPr="006130B1">
        <w:rPr>
          <w:rFonts w:ascii="Times New Roman" w:hAnsi="Times New Roman" w:cs="Times New Roman"/>
          <w:sz w:val="24"/>
          <w:szCs w:val="24"/>
        </w:rPr>
        <w:t>&lt;1&gt; Федеральный </w:t>
      </w:r>
      <w:hyperlink r:id="rId53"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255" w:name="100026"/>
      <w:bookmarkEnd w:id="255"/>
      <w:r w:rsidRPr="006130B1">
        <w:rPr>
          <w:rFonts w:ascii="Times New Roman" w:hAnsi="Times New Roman" w:cs="Times New Roman"/>
          <w:sz w:val="24"/>
          <w:szCs w:val="24"/>
        </w:rPr>
        <w:t>7. Нормативы затрат на материальное обеспечение выпускников образовательных организаций для детей-сирот определяются на основании стоимости комплекта одежды, мягкого инвентаря, оборудования на одного обучающегося в год исходя из минимальных цен на однородные товары по данным Федеральной службы государственной статистики согласно перечню норм обеспечения мягким инвентарем. &lt;1&gt;</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9512B7" w:rsidP="006130B1">
      <w:pPr>
        <w:spacing w:after="0" w:line="240" w:lineRule="auto"/>
        <w:ind w:firstLine="709"/>
        <w:rPr>
          <w:rFonts w:ascii="Times New Roman" w:hAnsi="Times New Roman" w:cs="Times New Roman"/>
          <w:sz w:val="24"/>
          <w:szCs w:val="24"/>
        </w:rPr>
      </w:pPr>
      <w:hyperlink r:id="rId54" w:anchor="100021" w:history="1">
        <w:r w:rsidR="006130B1" w:rsidRPr="006130B1">
          <w:rPr>
            <w:rStyle w:val="a3"/>
            <w:rFonts w:ascii="Times New Roman" w:hAnsi="Times New Roman" w:cs="Times New Roman"/>
            <w:sz w:val="24"/>
            <w:szCs w:val="24"/>
          </w:rPr>
          <w:t>"Обзор практики рассмотрения судами в 2012 - 2014 годах дел о взыскании задолженности по выплате денежных средств на содержание детей, находящихся под опекой (попечительством), за счет казны субъекта Российской Федерации" (утв. Президиумом Верховного Суда РФ 10.12.2015)</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6" w:name="100021"/>
      <w:bookmarkEnd w:id="256"/>
      <w:r w:rsidRPr="006130B1">
        <w:rPr>
          <w:rFonts w:ascii="Times New Roman" w:hAnsi="Times New Roman" w:cs="Times New Roman"/>
          <w:sz w:val="24"/>
          <w:szCs w:val="24"/>
        </w:rPr>
        <w:t>Целый ряд социальных льгот и гарантий находящимся под опекой (попечительством) детям предоставляет Федеральный </w:t>
      </w:r>
      <w:hyperlink r:id="rId55"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 </w:t>
      </w:r>
      <w:hyperlink r:id="rId56" w:anchor="000011" w:history="1">
        <w:r w:rsidRPr="006130B1">
          <w:rPr>
            <w:rStyle w:val="a3"/>
            <w:rFonts w:ascii="Times New Roman" w:hAnsi="Times New Roman" w:cs="Times New Roman"/>
            <w:sz w:val="24"/>
            <w:szCs w:val="24"/>
          </w:rPr>
          <w:t>Статьей 5</w:t>
        </w:r>
      </w:hyperlink>
      <w:r w:rsidRPr="006130B1">
        <w:rPr>
          <w:rFonts w:ascii="Times New Roman" w:hAnsi="Times New Roman" w:cs="Times New Roman"/>
          <w:sz w:val="24"/>
          <w:szCs w:val="24"/>
        </w:rPr>
        <w:t> названного Федерального закона предусмотрено, что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Этой же нормой закреплено, что предусмотренные данным Федеральным </w:t>
      </w:r>
      <w:hyperlink r:id="rId57"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учреждениях), являются расходными обязательствами субъектов Российской Федерации, а дополнительные гарантии для детей-сирот и детей, оставшихся без попечения родителей, обучающихся в федеральных государственных образовательных учреждениях, - расходными обязательствами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9512B7" w:rsidP="006130B1">
      <w:pPr>
        <w:spacing w:after="0" w:line="240" w:lineRule="auto"/>
        <w:ind w:firstLine="709"/>
        <w:rPr>
          <w:rFonts w:ascii="Times New Roman" w:hAnsi="Times New Roman" w:cs="Times New Roman"/>
          <w:sz w:val="24"/>
          <w:szCs w:val="24"/>
        </w:rPr>
      </w:pPr>
      <w:hyperlink r:id="rId58" w:anchor="100037" w:history="1">
        <w:r w:rsidR="006130B1" w:rsidRPr="006130B1">
          <w:rPr>
            <w:rStyle w:val="a3"/>
            <w:rFonts w:ascii="Times New Roman" w:hAnsi="Times New Roman" w:cs="Times New Roman"/>
            <w:sz w:val="24"/>
            <w:szCs w:val="24"/>
          </w:rPr>
          <w:t>Решение Верховного Суда РФ от 04.03.2015 N АКПИ14-1547</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7" w:name="100037"/>
      <w:bookmarkEnd w:id="257"/>
      <w:r w:rsidRPr="006130B1">
        <w:rPr>
          <w:rFonts w:ascii="Times New Roman" w:hAnsi="Times New Roman" w:cs="Times New Roman"/>
          <w:sz w:val="24"/>
          <w:szCs w:val="24"/>
        </w:rPr>
        <w:t>Федеральным </w:t>
      </w:r>
      <w:hyperlink r:id="rId59"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 предусмотрено 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бесплатного общежития и бесплатного медицинского обеспечения или возмещение их полной стоимости </w:t>
      </w:r>
      <w:hyperlink r:id="rId60" w:anchor="100009" w:history="1">
        <w:r w:rsidRPr="006130B1">
          <w:rPr>
            <w:rStyle w:val="a3"/>
            <w:rFonts w:ascii="Times New Roman" w:hAnsi="Times New Roman" w:cs="Times New Roman"/>
            <w:sz w:val="24"/>
            <w:szCs w:val="24"/>
          </w:rPr>
          <w:t>(статья 1)</w:t>
        </w:r>
      </w:hyperlink>
      <w:r w:rsidRPr="006130B1">
        <w:rPr>
          <w:rFonts w:ascii="Times New Roman" w:hAnsi="Times New Roman" w:cs="Times New Roman"/>
          <w:sz w:val="24"/>
          <w:szCs w:val="24"/>
        </w:rPr>
        <w:t>.</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9512B7" w:rsidP="006130B1">
      <w:pPr>
        <w:spacing w:after="0" w:line="240" w:lineRule="auto"/>
        <w:ind w:firstLine="709"/>
        <w:rPr>
          <w:rFonts w:ascii="Times New Roman" w:hAnsi="Times New Roman" w:cs="Times New Roman"/>
          <w:sz w:val="24"/>
          <w:szCs w:val="24"/>
        </w:rPr>
      </w:pPr>
      <w:hyperlink r:id="rId61" w:anchor="000027" w:history="1">
        <w:r w:rsidR="006130B1" w:rsidRPr="006130B1">
          <w:rPr>
            <w:rStyle w:val="a3"/>
            <w:rFonts w:ascii="Times New Roman" w:hAnsi="Times New Roman" w:cs="Times New Roman"/>
            <w:sz w:val="24"/>
            <w:szCs w:val="24"/>
          </w:rPr>
          <w:t>Приказ Управления делами Президента РФ от 18.09.2012 N 505 (ред. от 19.08.2016) Об осуществлении федеральными государственными образовательными учреждениями полномочий Управления делами Президента Российской Федерации по исполнению публичных обязательств</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8" w:name="000027"/>
      <w:bookmarkStart w:id="259" w:name="100006"/>
      <w:bookmarkEnd w:id="258"/>
      <w:bookmarkEnd w:id="259"/>
      <w:r w:rsidRPr="006130B1">
        <w:rPr>
          <w:rFonts w:ascii="Times New Roman" w:hAnsi="Times New Roman" w:cs="Times New Roman"/>
          <w:sz w:val="24"/>
          <w:szCs w:val="24"/>
        </w:rPr>
        <w:t>1. Передать федеральному государственному образовательному бюджетному учреждению высшего образования "Финансовый университет при Правительстве Российской Федерации" и федеральному государственному автономному образовательному учреждению высшего образования "Национальный исследовательский университет "Высшая школа экономики" (далее - учреждения) полномочия Управления делами Президента Российской Федерации по исполнению публичных обязательств по социальному обеспечению детей-сирот и детей, оставшихся без попечения родителей, лиц из числа детей-сирот и детей, оставшихся без попечения родителей, обучающихся в учреждениях (далее - исполнение публичных обязательств) в соответствии с Федеральным </w:t>
      </w:r>
      <w:hyperlink r:id="rId62"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 &lt;*&gt;</w:t>
      </w:r>
    </w:p>
    <w:p w:rsidR="00340172" w:rsidRPr="006130B1" w:rsidRDefault="00340172" w:rsidP="006130B1">
      <w:pPr>
        <w:spacing w:after="0" w:line="240" w:lineRule="auto"/>
        <w:ind w:firstLine="709"/>
        <w:rPr>
          <w:rFonts w:ascii="Times New Roman" w:hAnsi="Times New Roman" w:cs="Times New Roman"/>
          <w:sz w:val="24"/>
          <w:szCs w:val="24"/>
        </w:rPr>
      </w:pPr>
    </w:p>
    <w:sectPr w:rsidR="00340172" w:rsidRPr="006130B1" w:rsidSect="006130B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DF5"/>
    <w:rsid w:val="00340172"/>
    <w:rsid w:val="006130B1"/>
    <w:rsid w:val="009512B7"/>
    <w:rsid w:val="00F1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53FC64-5F50-4239-84EC-12855848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0B1"/>
    <w:rPr>
      <w:color w:val="0000FF" w:themeColor="hyperlink"/>
      <w:u w:val="single"/>
    </w:rPr>
  </w:style>
  <w:style w:type="paragraph" w:styleId="a4">
    <w:name w:val="Balloon Text"/>
    <w:basedOn w:val="a"/>
    <w:link w:val="a5"/>
    <w:uiPriority w:val="99"/>
    <w:semiHidden/>
    <w:unhideWhenUsed/>
    <w:rsid w:val="006130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30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91563">
      <w:bodyDiv w:val="1"/>
      <w:marLeft w:val="0"/>
      <w:marRight w:val="0"/>
      <w:marTop w:val="0"/>
      <w:marBottom w:val="0"/>
      <w:divBdr>
        <w:top w:val="none" w:sz="0" w:space="0" w:color="auto"/>
        <w:left w:val="none" w:sz="0" w:space="0" w:color="auto"/>
        <w:bottom w:val="none" w:sz="0" w:space="0" w:color="auto"/>
        <w:right w:val="none" w:sz="0" w:space="0" w:color="auto"/>
      </w:divBdr>
      <w:divsChild>
        <w:div w:id="645278569">
          <w:marLeft w:val="0"/>
          <w:marRight w:val="0"/>
          <w:marTop w:val="0"/>
          <w:marBottom w:val="0"/>
          <w:divBdr>
            <w:top w:val="none" w:sz="0" w:space="0" w:color="auto"/>
            <w:left w:val="none" w:sz="0" w:space="0" w:color="auto"/>
            <w:bottom w:val="none" w:sz="0" w:space="0" w:color="auto"/>
            <w:right w:val="none" w:sz="0" w:space="0" w:color="auto"/>
          </w:divBdr>
          <w:divsChild>
            <w:div w:id="1387414221">
              <w:marLeft w:val="0"/>
              <w:marRight w:val="0"/>
              <w:marTop w:val="192"/>
              <w:marBottom w:val="0"/>
              <w:divBdr>
                <w:top w:val="none" w:sz="0" w:space="0" w:color="auto"/>
                <w:left w:val="none" w:sz="0" w:space="0" w:color="auto"/>
                <w:bottom w:val="none" w:sz="0" w:space="0" w:color="auto"/>
                <w:right w:val="none" w:sz="0" w:space="0" w:color="auto"/>
              </w:divBdr>
            </w:div>
            <w:div w:id="1609848583">
              <w:marLeft w:val="0"/>
              <w:marRight w:val="0"/>
              <w:marTop w:val="192"/>
              <w:marBottom w:val="0"/>
              <w:divBdr>
                <w:top w:val="none" w:sz="0" w:space="0" w:color="auto"/>
                <w:left w:val="none" w:sz="0" w:space="0" w:color="auto"/>
                <w:bottom w:val="none" w:sz="0" w:space="0" w:color="auto"/>
                <w:right w:val="none" w:sz="0" w:space="0" w:color="auto"/>
              </w:divBdr>
            </w:div>
            <w:div w:id="989945474">
              <w:marLeft w:val="0"/>
              <w:marRight w:val="0"/>
              <w:marTop w:val="192"/>
              <w:marBottom w:val="0"/>
              <w:divBdr>
                <w:top w:val="none" w:sz="0" w:space="0" w:color="auto"/>
                <w:left w:val="none" w:sz="0" w:space="0" w:color="auto"/>
                <w:bottom w:val="none" w:sz="0" w:space="0" w:color="auto"/>
                <w:right w:val="none" w:sz="0" w:space="0" w:color="auto"/>
              </w:divBdr>
            </w:div>
            <w:div w:id="1106465232">
              <w:marLeft w:val="0"/>
              <w:marRight w:val="0"/>
              <w:marTop w:val="192"/>
              <w:marBottom w:val="0"/>
              <w:divBdr>
                <w:top w:val="none" w:sz="0" w:space="0" w:color="auto"/>
                <w:left w:val="none" w:sz="0" w:space="0" w:color="auto"/>
                <w:bottom w:val="none" w:sz="0" w:space="0" w:color="auto"/>
                <w:right w:val="none" w:sz="0" w:space="0" w:color="auto"/>
              </w:divBdr>
            </w:div>
            <w:div w:id="918247388">
              <w:marLeft w:val="0"/>
              <w:marRight w:val="0"/>
              <w:marTop w:val="192"/>
              <w:marBottom w:val="0"/>
              <w:divBdr>
                <w:top w:val="none" w:sz="0" w:space="0" w:color="auto"/>
                <w:left w:val="none" w:sz="0" w:space="0" w:color="auto"/>
                <w:bottom w:val="none" w:sz="0" w:space="0" w:color="auto"/>
                <w:right w:val="none" w:sz="0" w:space="0" w:color="auto"/>
              </w:divBdr>
            </w:div>
            <w:div w:id="1189181830">
              <w:marLeft w:val="0"/>
              <w:marRight w:val="0"/>
              <w:marTop w:val="192"/>
              <w:marBottom w:val="0"/>
              <w:divBdr>
                <w:top w:val="none" w:sz="0" w:space="0" w:color="auto"/>
                <w:left w:val="none" w:sz="0" w:space="0" w:color="auto"/>
                <w:bottom w:val="none" w:sz="0" w:space="0" w:color="auto"/>
                <w:right w:val="none" w:sz="0" w:space="0" w:color="auto"/>
              </w:divBdr>
            </w:div>
            <w:div w:id="8506028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04665367">
      <w:bodyDiv w:val="1"/>
      <w:marLeft w:val="0"/>
      <w:marRight w:val="0"/>
      <w:marTop w:val="0"/>
      <w:marBottom w:val="0"/>
      <w:divBdr>
        <w:top w:val="none" w:sz="0" w:space="0" w:color="auto"/>
        <w:left w:val="none" w:sz="0" w:space="0" w:color="auto"/>
        <w:bottom w:val="none" w:sz="0" w:space="0" w:color="auto"/>
        <w:right w:val="none" w:sz="0" w:space="0" w:color="auto"/>
      </w:divBdr>
      <w:divsChild>
        <w:div w:id="1131242396">
          <w:marLeft w:val="0"/>
          <w:marRight w:val="0"/>
          <w:marTop w:val="0"/>
          <w:marBottom w:val="0"/>
          <w:divBdr>
            <w:top w:val="none" w:sz="0" w:space="0" w:color="auto"/>
            <w:left w:val="none" w:sz="0" w:space="0" w:color="auto"/>
            <w:bottom w:val="none" w:sz="0" w:space="0" w:color="auto"/>
            <w:right w:val="none" w:sz="0" w:space="0" w:color="auto"/>
          </w:divBdr>
          <w:divsChild>
            <w:div w:id="1394889588">
              <w:marLeft w:val="0"/>
              <w:marRight w:val="0"/>
              <w:marTop w:val="0"/>
              <w:marBottom w:val="0"/>
              <w:divBdr>
                <w:top w:val="single" w:sz="6" w:space="0" w:color="808080"/>
                <w:left w:val="single" w:sz="6" w:space="0" w:color="808080"/>
                <w:bottom w:val="single" w:sz="6" w:space="0" w:color="808080"/>
                <w:right w:val="single" w:sz="6" w:space="0" w:color="808080"/>
              </w:divBdr>
            </w:div>
            <w:div w:id="66355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federalnyi-zakon-ot-21121996-n-159-fz-o/" TargetMode="External"/><Relationship Id="rId18" Type="http://schemas.openxmlformats.org/officeDocument/2006/relationships/hyperlink" Target="https://legalacts.ru/doc/federalnyi-zakon-ot-21121996-n-159-fz-o/" TargetMode="External"/><Relationship Id="rId26" Type="http://schemas.openxmlformats.org/officeDocument/2006/relationships/hyperlink" Target="https://legalacts.ru/doc/federalnyi-zakon-ot-21121996-n-159-fz-o/" TargetMode="External"/><Relationship Id="rId39" Type="http://schemas.openxmlformats.org/officeDocument/2006/relationships/hyperlink" Target="https://legalacts.ru/doc/federalnyi-zakon-ot-29122010-n-436-fz-o/" TargetMode="External"/><Relationship Id="rId21" Type="http://schemas.openxmlformats.org/officeDocument/2006/relationships/hyperlink" Target="https://legalacts.ru/doc/federalnyi-zakon-ot-21121996-n-159-fz-o/" TargetMode="External"/><Relationship Id="rId34" Type="http://schemas.openxmlformats.org/officeDocument/2006/relationships/hyperlink" Target="https://legalacts.ru/doc/federalnyi-zakon-ot-21121996-n-159-fz-o/" TargetMode="External"/><Relationship Id="rId42" Type="http://schemas.openxmlformats.org/officeDocument/2006/relationships/hyperlink" Target="https://legalacts.ru/doc/federalnyi-zakon-ot-21121996-n-159-fz-o/" TargetMode="External"/><Relationship Id="rId47" Type="http://schemas.openxmlformats.org/officeDocument/2006/relationships/hyperlink" Target="https://legalacts.ru/doc/pismo-minobrnauki-rossii-ot-13012017-n-vk-5807-o-zachislenii/" TargetMode="External"/><Relationship Id="rId50" Type="http://schemas.openxmlformats.org/officeDocument/2006/relationships/hyperlink" Target="https://legalacts.ru/doc/metodika-rascheta-obemov-finansovogo-obespechenija-ispolnenija-publichnykh-objazatelstv-obrazovatelnymi_1/" TargetMode="External"/><Relationship Id="rId55" Type="http://schemas.openxmlformats.org/officeDocument/2006/relationships/hyperlink" Target="https://legalacts.ru/doc/federalnyi-zakon-ot-21121996-n-159-fz-o/" TargetMode="External"/><Relationship Id="rId63" Type="http://schemas.openxmlformats.org/officeDocument/2006/relationships/fontTable" Target="fontTable.xml"/><Relationship Id="rId7" Type="http://schemas.openxmlformats.org/officeDocument/2006/relationships/hyperlink" Target="https://legalacts.ru/doc/273_FZ-ob-obrazovanii/glava-8/statja-71/" TargetMode="External"/><Relationship Id="rId2" Type="http://schemas.openxmlformats.org/officeDocument/2006/relationships/settings" Target="settings.xml"/><Relationship Id="rId16" Type="http://schemas.openxmlformats.org/officeDocument/2006/relationships/hyperlink" Target="https://legalacts.ru/doc/federalnyi-zakon-ot-21121996-n-159-fz-o/" TargetMode="External"/><Relationship Id="rId20" Type="http://schemas.openxmlformats.org/officeDocument/2006/relationships/hyperlink" Target="https://legalacts.ru/doc/federalnyi-zakon-ot-21121996-n-159-fz-o/" TargetMode="External"/><Relationship Id="rId29" Type="http://schemas.openxmlformats.org/officeDocument/2006/relationships/hyperlink" Target="https://legalacts.ru/doc/federalnyi-zakon-ot-21121996-n-159-fz-o/" TargetMode="External"/><Relationship Id="rId41" Type="http://schemas.openxmlformats.org/officeDocument/2006/relationships/hyperlink" Target="https://legalacts.ru/doc/federalnyi-zakon-ot-22082004-n-122-fz-o/" TargetMode="External"/><Relationship Id="rId54" Type="http://schemas.openxmlformats.org/officeDocument/2006/relationships/hyperlink" Target="https://legalacts.ru/doc/obzor-praktiki-rassmotrenija-sudami-v-2012-/" TargetMode="External"/><Relationship Id="rId62" Type="http://schemas.openxmlformats.org/officeDocument/2006/relationships/hyperlink" Target="https://legalacts.ru/doc/federalnyi-zakon-ot-21121996-n-159-fz-o/" TargetMode="External"/><Relationship Id="rId1" Type="http://schemas.openxmlformats.org/officeDocument/2006/relationships/styles" Target="styles.xml"/><Relationship Id="rId6" Type="http://schemas.openxmlformats.org/officeDocument/2006/relationships/hyperlink" Target="https://legalacts.ru/doc/federalnyi-zakon-ot-17071999-n-178-fz-o/" TargetMode="External"/><Relationship Id="rId11" Type="http://schemas.openxmlformats.org/officeDocument/2006/relationships/hyperlink" Target="https://legalacts.ru/doc/federalnyi-zakon-ot-21121996-n-159-fz-o/" TargetMode="External"/><Relationship Id="rId24" Type="http://schemas.openxmlformats.org/officeDocument/2006/relationships/hyperlink" Target="https://legalacts.ru/kodeks/ZHK-RF/razdel-iii/glava-7/statja-51/" TargetMode="External"/><Relationship Id="rId32" Type="http://schemas.openxmlformats.org/officeDocument/2006/relationships/hyperlink" Target="https://legalacts.ru/doc/FZ-o-besplatnoj-juridicheskoj-pomowi-v-rossijskoj-federacii-ot-21_11_11/" TargetMode="External"/><Relationship Id="rId37" Type="http://schemas.openxmlformats.org/officeDocument/2006/relationships/hyperlink" Target="https://legalacts.ru/doc/perechen-osnovnykh-normativnykh-pravovykh-aktov-neobkhodimykh-dlja-rukovodstva-i/" TargetMode="External"/><Relationship Id="rId40" Type="http://schemas.openxmlformats.org/officeDocument/2006/relationships/hyperlink" Target="https://legalacts.ru/doc/rekomendatsii-po-primeneniiu-klassifikatora-mer-sotsialnoi-zashchity-podderzhki-utv/" TargetMode="External"/><Relationship Id="rId45" Type="http://schemas.openxmlformats.org/officeDocument/2006/relationships/hyperlink" Target="https://legalacts.ru/doc/postanovlenie-pravitelstva-rf-ot-31032017-n-372-o-vnesenii/" TargetMode="External"/><Relationship Id="rId53" Type="http://schemas.openxmlformats.org/officeDocument/2006/relationships/hyperlink" Target="https://legalacts.ru/doc/federalnyi-zakon-ot-21121996-n-159-fz-o/" TargetMode="External"/><Relationship Id="rId58" Type="http://schemas.openxmlformats.org/officeDocument/2006/relationships/hyperlink" Target="https://legalacts.ru/doc/reshenie-verkhovnogo-suda-rf-ot-04032015-n-akpi14-1547-ob/" TargetMode="External"/><Relationship Id="rId5" Type="http://schemas.openxmlformats.org/officeDocument/2006/relationships/hyperlink" Target="https://legalacts.ru/doc/Konstitucija-RF/" TargetMode="External"/><Relationship Id="rId15" Type="http://schemas.openxmlformats.org/officeDocument/2006/relationships/hyperlink" Target="https://legalacts.ru/doc/federalnyi-zakon-ot-21121996-n-159-fz-o/" TargetMode="External"/><Relationship Id="rId23" Type="http://schemas.openxmlformats.org/officeDocument/2006/relationships/hyperlink" Target="https://legalacts.ru/kodeks/ZHK-RF/razdel-iii/glava-8/statja-72/" TargetMode="External"/><Relationship Id="rId28" Type="http://schemas.openxmlformats.org/officeDocument/2006/relationships/hyperlink" Target="https://legalacts.ru/doc/federalnyi-zakon-ot-21121996-n-159-fz-o/" TargetMode="External"/><Relationship Id="rId36" Type="http://schemas.openxmlformats.org/officeDocument/2006/relationships/hyperlink" Target="https://legalacts.ru/doc/federalnyi-zakon-ot-21121996-n-159-fz-o/" TargetMode="External"/><Relationship Id="rId49" Type="http://schemas.openxmlformats.org/officeDocument/2006/relationships/hyperlink" Target="https://legalacts.ru/doc/federalnyi-zakon-ot-21121996-n-159-fz-o/" TargetMode="External"/><Relationship Id="rId57" Type="http://schemas.openxmlformats.org/officeDocument/2006/relationships/hyperlink" Target="https://legalacts.ru/doc/federalnyi-zakon-ot-21121996-n-159-fz-o/" TargetMode="External"/><Relationship Id="rId61" Type="http://schemas.openxmlformats.org/officeDocument/2006/relationships/hyperlink" Target="https://legalacts.ru/doc/prikaz-upravlenija-delami-prezidenta-rf-ot-18092012/" TargetMode="External"/><Relationship Id="rId10" Type="http://schemas.openxmlformats.org/officeDocument/2006/relationships/hyperlink" Target="https://legalacts.ru/doc/federalnyi-zakon-ot-21121996-n-159-fz-o/" TargetMode="External"/><Relationship Id="rId19" Type="http://schemas.openxmlformats.org/officeDocument/2006/relationships/hyperlink" Target="https://legalacts.ru/doc/federalnyi-zakon-ot-21121996-n-159-fz-o/" TargetMode="External"/><Relationship Id="rId31" Type="http://schemas.openxmlformats.org/officeDocument/2006/relationships/hyperlink" Target="https://legalacts.ru/doc/zakon-rsfsr-ot-19041991-n-1032-1-o/" TargetMode="External"/><Relationship Id="rId44" Type="http://schemas.openxmlformats.org/officeDocument/2006/relationships/hyperlink" Target="https://legalacts.ru/doc/federalnyi-zakon-ot-21121996-n-159-fz-o/" TargetMode="External"/><Relationship Id="rId52" Type="http://schemas.openxmlformats.org/officeDocument/2006/relationships/hyperlink" Target="https://legalacts.ru/doc/metodika-rascheta-obemov-finansovogo-obespechenija-ispolnenija-publichnykh-objazatelstv-obrazovatelnymi/" TargetMode="External"/><Relationship Id="rId60" Type="http://schemas.openxmlformats.org/officeDocument/2006/relationships/hyperlink" Target="https://legalacts.ru/doc/federalnyi-zakon-ot-21121996-n-159-fz-o/" TargetMode="External"/><Relationship Id="rId4" Type="http://schemas.openxmlformats.org/officeDocument/2006/relationships/hyperlink" Target="https://legalacts.ru/doc/273_FZ-ob-obrazovanii/glava-4/statja-39/" TargetMode="External"/><Relationship Id="rId9" Type="http://schemas.openxmlformats.org/officeDocument/2006/relationships/hyperlink" Target="https://legalacts.ru/doc/federalnyi-zakon-ot-21121996-n-159-fz-o/" TargetMode="External"/><Relationship Id="rId14" Type="http://schemas.openxmlformats.org/officeDocument/2006/relationships/hyperlink" Target="https://legalacts.ru/doc/federalnyi-zakon-ot-21121996-n-159-fz-o/" TargetMode="External"/><Relationship Id="rId22" Type="http://schemas.openxmlformats.org/officeDocument/2006/relationships/hyperlink" Target="https://legalacts.ru/doc/federalnyi-zakon-ot-21121996-n-159-fz-o/" TargetMode="External"/><Relationship Id="rId27" Type="http://schemas.openxmlformats.org/officeDocument/2006/relationships/hyperlink" Target="https://legalacts.ru/doc/federalnyi-zakon-ot-21121996-n-159-fz-o/" TargetMode="External"/><Relationship Id="rId30" Type="http://schemas.openxmlformats.org/officeDocument/2006/relationships/hyperlink" Target="https://legalacts.ru/doc/federalnyi-zakon-ot-21121996-n-159-fz-o/" TargetMode="External"/><Relationship Id="rId35" Type="http://schemas.openxmlformats.org/officeDocument/2006/relationships/hyperlink" Target="https://legalacts.ru/doc/federalnyi-zakon-ot-21121996-n-159-fz-o/" TargetMode="External"/><Relationship Id="rId43" Type="http://schemas.openxmlformats.org/officeDocument/2006/relationships/hyperlink" Target="https://legalacts.ru/doc/postanovlenie-pravitelstva-rf-ot-15042014-n-296/" TargetMode="External"/><Relationship Id="rId48" Type="http://schemas.openxmlformats.org/officeDocument/2006/relationships/hyperlink" Target="https://legalacts.ru/doc/federalnyi-zakon-ot-03072016-n-359-fz-o/" TargetMode="External"/><Relationship Id="rId56" Type="http://schemas.openxmlformats.org/officeDocument/2006/relationships/hyperlink" Target="https://legalacts.ru/doc/federalnyi-zakon-ot-21121996-n-159-fz-o/" TargetMode="External"/><Relationship Id="rId64" Type="http://schemas.openxmlformats.org/officeDocument/2006/relationships/theme" Target="theme/theme1.xml"/><Relationship Id="rId8" Type="http://schemas.openxmlformats.org/officeDocument/2006/relationships/hyperlink" Target="https://legalacts.ru/doc/273_FZ-ob-obrazovanii/glava-4/statja-36/" TargetMode="External"/><Relationship Id="rId51" Type="http://schemas.openxmlformats.org/officeDocument/2006/relationships/hyperlink" Target="https://legalacts.ru/doc/federalnyi-zakon-ot-21121996-n-159-fz-o/" TargetMode="External"/><Relationship Id="rId3" Type="http://schemas.openxmlformats.org/officeDocument/2006/relationships/webSettings" Target="webSettings.xml"/><Relationship Id="rId12" Type="http://schemas.openxmlformats.org/officeDocument/2006/relationships/hyperlink" Target="https://legalacts.ru/doc/federalnyi-zakon-ot-21121996-n-159-fz-o/" TargetMode="External"/><Relationship Id="rId17" Type="http://schemas.openxmlformats.org/officeDocument/2006/relationships/hyperlink" Target="https://legalacts.ru/doc/federalnyi-zakon-ot-21121996-n-159-fz-o/" TargetMode="External"/><Relationship Id="rId25" Type="http://schemas.openxmlformats.org/officeDocument/2006/relationships/hyperlink" Target="https://legalacts.ru/doc/federalnyi-zakon-ot-21121996-n-159-fz-o/" TargetMode="External"/><Relationship Id="rId33" Type="http://schemas.openxmlformats.org/officeDocument/2006/relationships/hyperlink" Target="https://legalacts.ru/doc/Konstitucija-RF/" TargetMode="External"/><Relationship Id="rId38" Type="http://schemas.openxmlformats.org/officeDocument/2006/relationships/hyperlink" Target="https://legalacts.ru/doc/federalnyi-zakon-ot-21121996-n-159-fz-o/" TargetMode="External"/><Relationship Id="rId46" Type="http://schemas.openxmlformats.org/officeDocument/2006/relationships/hyperlink" Target="https://legalacts.ru/doc/federalnyi-zakon-ot-21121996-n-159-fz-o/" TargetMode="External"/><Relationship Id="rId59" Type="http://schemas.openxmlformats.org/officeDocument/2006/relationships/hyperlink" Target="https://legalacts.ru/doc/federalnyi-zakon-ot-21121996-n-159-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8795</Words>
  <Characters>50137</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ICL</cp:lastModifiedBy>
  <cp:revision>2</cp:revision>
  <dcterms:created xsi:type="dcterms:W3CDTF">2023-03-28T10:15:00Z</dcterms:created>
  <dcterms:modified xsi:type="dcterms:W3CDTF">2023-03-28T10:15:00Z</dcterms:modified>
</cp:coreProperties>
</file>